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29" w:type="pct"/>
        <w:tblLook w:val="04A0"/>
      </w:tblPr>
      <w:tblGrid>
        <w:gridCol w:w="11732"/>
        <w:gridCol w:w="3402"/>
      </w:tblGrid>
      <w:tr w:rsidR="00E51EEC" w:rsidTr="00E51EEC">
        <w:tc>
          <w:tcPr>
            <w:tcW w:w="3876" w:type="pct"/>
          </w:tcPr>
          <w:p w:rsidR="00E51EEC" w:rsidRDefault="00E51EE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РАССМОТРЕНО</w:t>
            </w:r>
          </w:p>
          <w:p w:rsidR="00E51EEC" w:rsidRDefault="00E51EE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заседании МС</w:t>
            </w:r>
          </w:p>
          <w:p w:rsidR="00E51EEC" w:rsidRDefault="00E51EE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№ 1</w:t>
            </w:r>
          </w:p>
          <w:p w:rsidR="00E51EEC" w:rsidRDefault="00E51EE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«30» августа 2024 г.</w:t>
            </w:r>
          </w:p>
          <w:p w:rsidR="00E51EEC" w:rsidRDefault="00E51EE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____________С.В. Герасимова</w:t>
            </w:r>
          </w:p>
          <w:p w:rsidR="00E51EEC" w:rsidRDefault="00E51EEC">
            <w:pPr>
              <w:rPr>
                <w:rFonts w:ascii="Times New Roman" w:eastAsia="Times New Roman" w:hAnsi="Times New Roman"/>
                <w:sz w:val="32"/>
                <w:szCs w:val="32"/>
              </w:rPr>
            </w:pPr>
          </w:p>
        </w:tc>
        <w:tc>
          <w:tcPr>
            <w:tcW w:w="1124" w:type="pct"/>
          </w:tcPr>
          <w:p w:rsidR="00E51EEC" w:rsidRDefault="00E51EE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УТВЕРЖДЕНО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Директор ГКОУ «С(К)ШИ»</w:t>
            </w:r>
          </w:p>
          <w:p w:rsidR="00E51EEC" w:rsidRDefault="00E51EE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Бугуруслана</w:t>
            </w:r>
          </w:p>
          <w:p w:rsidR="00E51EEC" w:rsidRDefault="00E51EE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__________О.А. Кульченкова</w:t>
            </w:r>
          </w:p>
          <w:p w:rsidR="00E51EEC" w:rsidRDefault="00E51EE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 42</w:t>
            </w:r>
          </w:p>
          <w:p w:rsidR="00E51EEC" w:rsidRDefault="00E51EE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«30» августа 2024 г.</w:t>
            </w:r>
          </w:p>
          <w:p w:rsidR="00E51EEC" w:rsidRDefault="00E51EE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1460CC" w:rsidRDefault="001460CC" w:rsidP="001460CC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</w:t>
      </w:r>
    </w:p>
    <w:p w:rsidR="001460CC" w:rsidRDefault="001460CC" w:rsidP="001460CC">
      <w:pPr>
        <w:rPr>
          <w:rFonts w:ascii="Times New Roman" w:hAnsi="Times New Roman"/>
          <w:sz w:val="32"/>
          <w:szCs w:val="32"/>
        </w:rPr>
      </w:pPr>
    </w:p>
    <w:p w:rsidR="001460CC" w:rsidRPr="00BD43F7" w:rsidRDefault="001460CC" w:rsidP="001460CC">
      <w:pPr>
        <w:jc w:val="center"/>
        <w:rPr>
          <w:rFonts w:ascii="Times New Roman" w:hAnsi="Times New Roman"/>
          <w:sz w:val="24"/>
          <w:szCs w:val="24"/>
        </w:rPr>
      </w:pPr>
      <w:r w:rsidRPr="00BD43F7">
        <w:rPr>
          <w:rFonts w:ascii="Times New Roman" w:hAnsi="Times New Roman"/>
          <w:sz w:val="24"/>
          <w:szCs w:val="24"/>
        </w:rPr>
        <w:t>государственное казенное общеобразовательное учреждение</w:t>
      </w:r>
    </w:p>
    <w:p w:rsidR="001460CC" w:rsidRPr="00BD43F7" w:rsidRDefault="001460CC" w:rsidP="001460CC">
      <w:pPr>
        <w:jc w:val="center"/>
        <w:rPr>
          <w:rFonts w:ascii="Times New Roman" w:hAnsi="Times New Roman"/>
          <w:sz w:val="24"/>
          <w:szCs w:val="24"/>
        </w:rPr>
      </w:pPr>
      <w:r w:rsidRPr="00BD43F7">
        <w:rPr>
          <w:rFonts w:ascii="Times New Roman" w:hAnsi="Times New Roman"/>
          <w:sz w:val="24"/>
          <w:szCs w:val="24"/>
        </w:rPr>
        <w:t>«Специальная (коррекционная) школа-интернат»</w:t>
      </w:r>
    </w:p>
    <w:p w:rsidR="001460CC" w:rsidRPr="00BD43F7" w:rsidRDefault="001460CC" w:rsidP="001460CC">
      <w:pPr>
        <w:jc w:val="center"/>
        <w:rPr>
          <w:rFonts w:ascii="Times New Roman" w:hAnsi="Times New Roman"/>
          <w:sz w:val="24"/>
          <w:szCs w:val="24"/>
        </w:rPr>
      </w:pPr>
      <w:r w:rsidRPr="00BD43F7">
        <w:rPr>
          <w:rFonts w:ascii="Times New Roman" w:hAnsi="Times New Roman"/>
          <w:sz w:val="24"/>
          <w:szCs w:val="24"/>
        </w:rPr>
        <w:t>г. Бугуруслана Оренбургской области</w:t>
      </w: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Pr="0095545E" w:rsidRDefault="001460CC" w:rsidP="001460C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</w:t>
      </w:r>
      <w:r w:rsidRPr="0095545E">
        <w:rPr>
          <w:rFonts w:ascii="Times New Roman" w:hAnsi="Times New Roman"/>
          <w:b/>
          <w:sz w:val="28"/>
          <w:szCs w:val="28"/>
        </w:rPr>
        <w:t>абочая программа по предмету «</w:t>
      </w:r>
      <w:r>
        <w:rPr>
          <w:rFonts w:ascii="Times New Roman" w:hAnsi="Times New Roman"/>
          <w:b/>
          <w:sz w:val="28"/>
          <w:szCs w:val="28"/>
        </w:rPr>
        <w:t>Мир природы и человека</w:t>
      </w:r>
      <w:r w:rsidRPr="0095545E">
        <w:rPr>
          <w:rFonts w:ascii="Times New Roman" w:hAnsi="Times New Roman"/>
          <w:b/>
          <w:sz w:val="28"/>
          <w:szCs w:val="28"/>
        </w:rPr>
        <w:t>» (Вариант 1)</w:t>
      </w:r>
    </w:p>
    <w:p w:rsidR="001460CC" w:rsidRDefault="001460CC" w:rsidP="001460C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 класс</w:t>
      </w:r>
    </w:p>
    <w:p w:rsidR="001460CC" w:rsidRPr="0095545E" w:rsidRDefault="001460CC" w:rsidP="001460C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2024-2025</w:t>
      </w:r>
      <w:r w:rsidRPr="0095545E">
        <w:rPr>
          <w:rFonts w:ascii="Times New Roman" w:hAnsi="Times New Roman"/>
          <w:b/>
          <w:sz w:val="28"/>
          <w:szCs w:val="28"/>
        </w:rPr>
        <w:t xml:space="preserve"> учебный год</w:t>
      </w:r>
    </w:p>
    <w:p w:rsidR="001460CC" w:rsidRPr="0095545E" w:rsidRDefault="001460CC" w:rsidP="001460C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Дудкина Юлия Сергеевна </w:t>
      </w:r>
      <w:r w:rsidRPr="0095545E">
        <w:rPr>
          <w:rFonts w:ascii="Times New Roman" w:hAnsi="Times New Roman"/>
          <w:b/>
          <w:sz w:val="28"/>
          <w:szCs w:val="28"/>
        </w:rPr>
        <w:t>учитель высшей квалификационной категории</w:t>
      </w: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jc w:val="center"/>
        <w:rPr>
          <w:rFonts w:ascii="Times New Roman" w:hAnsi="Times New Roman"/>
          <w:sz w:val="32"/>
          <w:szCs w:val="32"/>
        </w:rPr>
      </w:pPr>
    </w:p>
    <w:p w:rsidR="001460CC" w:rsidRDefault="001460CC" w:rsidP="001460CC">
      <w:pPr>
        <w:jc w:val="center"/>
        <w:rPr>
          <w:rFonts w:ascii="Times New Roman" w:hAnsi="Times New Roman"/>
          <w:sz w:val="24"/>
          <w:szCs w:val="24"/>
        </w:rPr>
      </w:pPr>
      <w:r w:rsidRPr="0095545E">
        <w:rPr>
          <w:rFonts w:ascii="Times New Roman" w:hAnsi="Times New Roman"/>
          <w:sz w:val="24"/>
          <w:szCs w:val="24"/>
        </w:rPr>
        <w:t>г. Бугуруслан</w:t>
      </w:r>
    </w:p>
    <w:p w:rsidR="001460CC" w:rsidRPr="0095545E" w:rsidRDefault="001460CC" w:rsidP="001460CC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2024г.</w:t>
      </w:r>
    </w:p>
    <w:p w:rsidR="001B6144" w:rsidRPr="00420B02" w:rsidRDefault="001B6144" w:rsidP="00420B02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420B02">
        <w:rPr>
          <w:rFonts w:ascii="Times New Roman" w:hAnsi="Times New Roman"/>
          <w:b/>
          <w:sz w:val="24"/>
          <w:szCs w:val="24"/>
        </w:rPr>
        <w:t>Пояснительная записка</w:t>
      </w:r>
    </w:p>
    <w:p w:rsidR="00071083" w:rsidRPr="00752E4C" w:rsidRDefault="00071083" w:rsidP="00420B02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lastRenderedPageBreak/>
        <w:t>Федеральная рабочая программа учебного предмета «Мир природы и человека» учебной области «Естествознание» для обучающихся 1 класса, (далее - Программа), разработана в соответствии с требованиями федерального государственного образовательного стандарта обучающихся с умственной отсталостью (интеллектуальными нарушениями) (ФГОС УО (ИН), утвержденный приказом Министерства образования и науки Российской Федерации от 19 декабря 2014 г. N 1599 (зарегистрирован Министерством юстиции Российской Федерации 3 февраля 2015 г., регистрационный N 35850), ФАООП УО (утверждена приказом Министерства просвещения Российской Федерации от 24 ноября 2022 г. № 1026 «Об утверждении федеральной адаптированной основной общеобразовательной программы обучающихся с умственной отсталостью (интеллектуальными нарушениями)» (зарегистрирован Минюстом России 30 декабря 2022 г., регистрационный № 71930), на основе:</w:t>
      </w:r>
    </w:p>
    <w:p w:rsidR="00071083" w:rsidRPr="00752E4C" w:rsidRDefault="00071083" w:rsidP="00420B02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- АООП</w:t>
      </w:r>
      <w:r w:rsidR="001460CC">
        <w:rPr>
          <w:rFonts w:ascii="Times New Roman" w:hAnsi="Times New Roman"/>
          <w:sz w:val="24"/>
          <w:szCs w:val="24"/>
        </w:rPr>
        <w:t xml:space="preserve"> УО (вариант 1) </w:t>
      </w:r>
      <w:r w:rsidRPr="00752E4C">
        <w:rPr>
          <w:rFonts w:ascii="Times New Roman" w:hAnsi="Times New Roman"/>
          <w:sz w:val="24"/>
          <w:szCs w:val="24"/>
        </w:rPr>
        <w:t>ГКОУ</w:t>
      </w:r>
      <w:r w:rsidR="00CA2389">
        <w:rPr>
          <w:rFonts w:ascii="Times New Roman" w:hAnsi="Times New Roman"/>
          <w:sz w:val="24"/>
          <w:szCs w:val="24"/>
        </w:rPr>
        <w:t xml:space="preserve"> «С(К)ШИ» г. Бугуруслана 2024</w:t>
      </w:r>
      <w:r w:rsidRPr="00752E4C">
        <w:rPr>
          <w:rFonts w:ascii="Times New Roman" w:hAnsi="Times New Roman"/>
          <w:sz w:val="24"/>
          <w:szCs w:val="24"/>
        </w:rPr>
        <w:t xml:space="preserve"> год.</w:t>
      </w:r>
    </w:p>
    <w:p w:rsidR="00FC0826" w:rsidRDefault="00071083" w:rsidP="00FC0826">
      <w:pPr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420B02">
        <w:rPr>
          <w:rFonts w:ascii="Times New Roman" w:hAnsi="Times New Roman"/>
          <w:i/>
          <w:sz w:val="24"/>
          <w:szCs w:val="24"/>
        </w:rPr>
        <w:t>Цель Программы:</w:t>
      </w:r>
      <w:r w:rsidR="00CA2389">
        <w:rPr>
          <w:rFonts w:ascii="Times New Roman" w:hAnsi="Times New Roman"/>
          <w:i/>
          <w:sz w:val="24"/>
          <w:szCs w:val="24"/>
        </w:rPr>
        <w:t xml:space="preserve"> </w:t>
      </w:r>
      <w:r w:rsidR="00085033" w:rsidRPr="00752E4C">
        <w:rPr>
          <w:rFonts w:ascii="Times New Roman" w:hAnsi="Times New Roman"/>
          <w:sz w:val="24"/>
          <w:szCs w:val="24"/>
        </w:rPr>
        <w:t xml:space="preserve">формирование первоначальных знаний о живой и неживой природе; понимании простейших взаимосвязей, </w:t>
      </w:r>
      <w:r w:rsidR="00FC0826">
        <w:rPr>
          <w:rFonts w:ascii="Times New Roman" w:hAnsi="Times New Roman"/>
          <w:i/>
          <w:sz w:val="24"/>
          <w:szCs w:val="24"/>
        </w:rPr>
        <w:t xml:space="preserve">Цель: </w:t>
      </w:r>
      <w:r w:rsidR="00FC0826" w:rsidRPr="00095C2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формирование первоначальных знаний о живой и неживой природе; понимании простейших взаимосвязей, существующих между миром природы и человека.</w:t>
      </w:r>
    </w:p>
    <w:p w:rsidR="00FC0826" w:rsidRDefault="00FC0826" w:rsidP="00FC082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З</w:t>
      </w:r>
      <w:r w:rsidRPr="00095C24">
        <w:rPr>
          <w:rFonts w:ascii="Times New Roman" w:hAnsi="Times New Roman"/>
          <w:i/>
          <w:sz w:val="24"/>
          <w:szCs w:val="24"/>
        </w:rPr>
        <w:t>адачи</w:t>
      </w:r>
      <w:r w:rsidRPr="00095C24">
        <w:rPr>
          <w:rFonts w:ascii="Times New Roman" w:hAnsi="Times New Roman"/>
          <w:sz w:val="24"/>
          <w:szCs w:val="24"/>
        </w:rPr>
        <w:t>:</w:t>
      </w:r>
    </w:p>
    <w:p w:rsidR="00FC0826" w:rsidRPr="00095C24" w:rsidRDefault="00FC0826" w:rsidP="00FC0826">
      <w:pPr>
        <w:widowControl w:val="0"/>
        <w:tabs>
          <w:tab w:val="left" w:pos="1394"/>
        </w:tabs>
        <w:autoSpaceDE w:val="0"/>
        <w:autoSpaceDN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уточнять </w:t>
      </w:r>
      <w:r w:rsidRPr="00095C24">
        <w:rPr>
          <w:rFonts w:ascii="Times New Roman" w:hAnsi="Times New Roman"/>
          <w:sz w:val="24"/>
          <w:szCs w:val="24"/>
        </w:rPr>
        <w:t>имеющиеся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детей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представления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живой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неживой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природе,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дает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новые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знания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об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основных ее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элементах;</w:t>
      </w:r>
    </w:p>
    <w:p w:rsidR="00FC0826" w:rsidRPr="00095C24" w:rsidRDefault="00FC0826" w:rsidP="00FC0826">
      <w:pPr>
        <w:widowControl w:val="0"/>
        <w:tabs>
          <w:tab w:val="left" w:pos="1394"/>
        </w:tabs>
        <w:autoSpaceDE w:val="0"/>
        <w:autoSpaceDN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095C24">
        <w:rPr>
          <w:rFonts w:ascii="Times New Roman" w:hAnsi="Times New Roman"/>
          <w:sz w:val="24"/>
          <w:szCs w:val="24"/>
        </w:rPr>
        <w:t>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основе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наблюдений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простейших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опытных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действий</w:t>
      </w:r>
      <w:r>
        <w:rPr>
          <w:rFonts w:ascii="Times New Roman" w:hAnsi="Times New Roman"/>
          <w:sz w:val="24"/>
          <w:szCs w:val="24"/>
        </w:rPr>
        <w:t xml:space="preserve"> расширять </w:t>
      </w:r>
      <w:r w:rsidRPr="00095C24">
        <w:rPr>
          <w:rFonts w:ascii="Times New Roman" w:hAnsi="Times New Roman"/>
          <w:sz w:val="24"/>
          <w:szCs w:val="24"/>
        </w:rPr>
        <w:t>представления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взаимосвязи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живой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неживой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природы,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формах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приспособленности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живого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мира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условиям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внешней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среды;</w:t>
      </w:r>
    </w:p>
    <w:p w:rsidR="00FC0826" w:rsidRPr="00095C24" w:rsidRDefault="00FC0826" w:rsidP="00FC0826">
      <w:pPr>
        <w:widowControl w:val="0"/>
        <w:tabs>
          <w:tab w:val="left" w:pos="1394"/>
        </w:tabs>
        <w:autoSpaceDE w:val="0"/>
        <w:autoSpaceDN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вырабатывать</w:t>
      </w:r>
      <w:r w:rsidRPr="00095C24">
        <w:rPr>
          <w:rFonts w:ascii="Times New Roman" w:hAnsi="Times New Roman"/>
          <w:sz w:val="24"/>
          <w:szCs w:val="24"/>
        </w:rPr>
        <w:t xml:space="preserve"> умения наблюдать природные явления, сравнивать их,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составлять устные описания, использовать в речи итоги наблюдений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опытных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работ,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отмечать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фенологические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данные;</w:t>
      </w:r>
    </w:p>
    <w:p w:rsidR="00FC0826" w:rsidRPr="00095C24" w:rsidRDefault="00FC0826" w:rsidP="00FC0826">
      <w:pPr>
        <w:widowControl w:val="0"/>
        <w:tabs>
          <w:tab w:val="left" w:pos="1394"/>
        </w:tabs>
        <w:autoSpaceDE w:val="0"/>
        <w:autoSpaceDN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формировать </w:t>
      </w:r>
      <w:r w:rsidRPr="00095C24">
        <w:rPr>
          <w:rFonts w:ascii="Times New Roman" w:hAnsi="Times New Roman"/>
          <w:sz w:val="24"/>
          <w:szCs w:val="24"/>
        </w:rPr>
        <w:t>знания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обучающихся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природе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своего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края;</w:t>
      </w:r>
    </w:p>
    <w:p w:rsidR="00FC0826" w:rsidRPr="00095C24" w:rsidRDefault="00FC0826" w:rsidP="00FC082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</w:t>
      </w:r>
      <w:r w:rsidRPr="00095C24">
        <w:rPr>
          <w:rFonts w:ascii="Times New Roman" w:hAnsi="Times New Roman"/>
          <w:sz w:val="24"/>
          <w:szCs w:val="24"/>
        </w:rPr>
        <w:t xml:space="preserve"> первоначальные сведения о природоохранной деятельности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человека,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учит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детей бережному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отношению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5C24">
        <w:rPr>
          <w:rFonts w:ascii="Times New Roman" w:hAnsi="Times New Roman"/>
          <w:sz w:val="24"/>
          <w:szCs w:val="24"/>
        </w:rPr>
        <w:t>природе.</w:t>
      </w:r>
    </w:p>
    <w:p w:rsidR="001B6144" w:rsidRPr="00420B02" w:rsidRDefault="001B6144" w:rsidP="00FC0826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420B02">
        <w:rPr>
          <w:rFonts w:ascii="Times New Roman" w:hAnsi="Times New Roman"/>
          <w:b/>
          <w:sz w:val="24"/>
          <w:szCs w:val="24"/>
        </w:rPr>
        <w:t xml:space="preserve">Общая характеристика </w:t>
      </w:r>
      <w:r w:rsidR="00FC0826">
        <w:rPr>
          <w:rFonts w:ascii="Times New Roman" w:hAnsi="Times New Roman"/>
          <w:b/>
          <w:sz w:val="24"/>
          <w:szCs w:val="24"/>
        </w:rPr>
        <w:t xml:space="preserve">учебного </w:t>
      </w:r>
      <w:r w:rsidRPr="00420B02">
        <w:rPr>
          <w:rFonts w:ascii="Times New Roman" w:hAnsi="Times New Roman"/>
          <w:b/>
          <w:sz w:val="24"/>
          <w:szCs w:val="24"/>
        </w:rPr>
        <w:t>предмета</w:t>
      </w:r>
    </w:p>
    <w:p w:rsidR="00FC0826" w:rsidRDefault="00FC0826" w:rsidP="00FC0826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95C24">
        <w:rPr>
          <w:rFonts w:ascii="Times New Roman" w:hAnsi="Times New Roman"/>
          <w:sz w:val="24"/>
          <w:szCs w:val="24"/>
        </w:rPr>
        <w:t>Содержание программы и уроки по предмету «Мир природы и человека» предполагают большое количество непосредст</w:t>
      </w:r>
      <w:r w:rsidRPr="00095C24">
        <w:rPr>
          <w:rFonts w:ascii="Times New Roman" w:hAnsi="Times New Roman"/>
          <w:sz w:val="24"/>
          <w:szCs w:val="24"/>
        </w:rPr>
        <w:softHyphen/>
        <w:t>венных наблюдений, поэтому особое значение придается экскурсиям, позволяющим организовать наблюдения за явлениями природы и её живыми и неживыми объектами. Кроме того, на уроках следует использовать разнообраз</w:t>
      </w:r>
      <w:r w:rsidRPr="00095C24">
        <w:rPr>
          <w:rFonts w:ascii="Times New Roman" w:hAnsi="Times New Roman"/>
          <w:sz w:val="24"/>
          <w:szCs w:val="24"/>
        </w:rPr>
        <w:softHyphen/>
        <w:t>ные наглядные средства обучения: натуральные объекты, муляжи, макеты, гербарии, коллекции, кино- и диафиль</w:t>
      </w:r>
      <w:r w:rsidRPr="00095C24">
        <w:rPr>
          <w:rFonts w:ascii="Times New Roman" w:hAnsi="Times New Roman"/>
          <w:sz w:val="24"/>
          <w:szCs w:val="24"/>
        </w:rPr>
        <w:softHyphen/>
        <w:t>мы. Ведущими методами обучения являются беседы, рас: сказы наблюдения и составление на их основе описании объектов природы или природных явлений, а также работа на опытном участке и разнообразная природоохранная дея</w:t>
      </w:r>
      <w:r w:rsidRPr="00095C24">
        <w:rPr>
          <w:rFonts w:ascii="Times New Roman" w:hAnsi="Times New Roman"/>
          <w:sz w:val="24"/>
          <w:szCs w:val="24"/>
        </w:rPr>
        <w:softHyphen/>
        <w:t>тельность обучающихся под руководством учителя.</w:t>
      </w:r>
    </w:p>
    <w:p w:rsidR="00414985" w:rsidRDefault="00414985" w:rsidP="00414985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Обучение Программы </w:t>
      </w:r>
      <w:r w:rsidRPr="009E1E86">
        <w:rPr>
          <w:rFonts w:ascii="Times New Roman" w:hAnsi="Times New Roman"/>
          <w:sz w:val="24"/>
          <w:szCs w:val="24"/>
        </w:rPr>
        <w:t>носит практическую на</w:t>
      </w:r>
      <w:r w:rsidRPr="009E1E86">
        <w:rPr>
          <w:rFonts w:ascii="Times New Roman" w:hAnsi="Times New Roman"/>
          <w:sz w:val="24"/>
          <w:szCs w:val="24"/>
        </w:rPr>
        <w:softHyphen/>
        <w:t>правленность и тесно связано с другими учебными пред</w:t>
      </w:r>
      <w:r w:rsidRPr="009E1E86">
        <w:rPr>
          <w:rFonts w:ascii="Times New Roman" w:hAnsi="Times New Roman"/>
          <w:sz w:val="24"/>
          <w:szCs w:val="24"/>
        </w:rPr>
        <w:softHyphen/>
        <w:t>метами:</w:t>
      </w:r>
    </w:p>
    <w:p w:rsidR="00414985" w:rsidRPr="00414985" w:rsidRDefault="00FC0826" w:rsidP="00414985">
      <w:pPr>
        <w:spacing w:line="23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414985" w:rsidRPr="00414985">
        <w:rPr>
          <w:rFonts w:ascii="Times New Roman" w:hAnsi="Times New Roman"/>
          <w:sz w:val="24"/>
          <w:szCs w:val="24"/>
        </w:rPr>
        <w:t>Чтение</w:t>
      </w:r>
      <w:r>
        <w:rPr>
          <w:rFonts w:ascii="Times New Roman" w:hAnsi="Times New Roman"/>
          <w:sz w:val="24"/>
          <w:szCs w:val="24"/>
        </w:rPr>
        <w:t xml:space="preserve"> - п</w:t>
      </w:r>
      <w:r w:rsidR="00414985" w:rsidRPr="00414985">
        <w:rPr>
          <w:rFonts w:ascii="Times New Roman" w:hAnsi="Times New Roman"/>
          <w:sz w:val="24"/>
          <w:szCs w:val="24"/>
        </w:rPr>
        <w:t>оказывать и называть хорошо знакомые предметы и соотносить их с картинками</w:t>
      </w:r>
      <w:r>
        <w:rPr>
          <w:rFonts w:ascii="Times New Roman" w:hAnsi="Times New Roman"/>
          <w:sz w:val="24"/>
          <w:szCs w:val="24"/>
        </w:rPr>
        <w:t>; в</w:t>
      </w:r>
      <w:r w:rsidR="00414985" w:rsidRPr="00414985">
        <w:rPr>
          <w:rFonts w:ascii="Times New Roman" w:hAnsi="Times New Roman"/>
          <w:sz w:val="24"/>
          <w:szCs w:val="24"/>
        </w:rPr>
        <w:t>ыполнять задания по словесной инструкции.</w:t>
      </w:r>
    </w:p>
    <w:p w:rsidR="00414985" w:rsidRPr="005F2B92" w:rsidRDefault="00FC0826" w:rsidP="00414985">
      <w:pPr>
        <w:spacing w:line="23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414985" w:rsidRPr="00414985">
        <w:rPr>
          <w:rFonts w:ascii="Times New Roman" w:hAnsi="Times New Roman"/>
          <w:sz w:val="24"/>
          <w:szCs w:val="24"/>
        </w:rPr>
        <w:t>Математика</w:t>
      </w:r>
      <w:r>
        <w:rPr>
          <w:rFonts w:ascii="Times New Roman" w:hAnsi="Times New Roman"/>
          <w:sz w:val="24"/>
          <w:szCs w:val="24"/>
        </w:rPr>
        <w:t xml:space="preserve"> - п</w:t>
      </w:r>
      <w:r w:rsidR="00414985">
        <w:rPr>
          <w:rFonts w:ascii="Times New Roman" w:hAnsi="Times New Roman"/>
          <w:sz w:val="24"/>
          <w:szCs w:val="24"/>
        </w:rPr>
        <w:t>равильно понимать и употреблять слова: каждый, все, кроме, остальные</w:t>
      </w:r>
      <w:r>
        <w:rPr>
          <w:rFonts w:ascii="Times New Roman" w:hAnsi="Times New Roman"/>
          <w:sz w:val="24"/>
          <w:szCs w:val="24"/>
        </w:rPr>
        <w:t>; в</w:t>
      </w:r>
      <w:r w:rsidR="00414985">
        <w:rPr>
          <w:rFonts w:ascii="Times New Roman" w:hAnsi="Times New Roman"/>
          <w:sz w:val="24"/>
          <w:szCs w:val="24"/>
        </w:rPr>
        <w:t>ыделять из группы предметов один или несколько предметов, обладающих определёнными свойствами (одним или несколько): цвет, величина, форма, назначение.</w:t>
      </w:r>
    </w:p>
    <w:p w:rsidR="001460CC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>При составлении Программы выбран учебно-методический комплект</w:t>
      </w:r>
      <w:r w:rsidR="00FC0826">
        <w:rPr>
          <w:rFonts w:ascii="Times New Roman" w:hAnsi="Times New Roman"/>
          <w:sz w:val="24"/>
          <w:szCs w:val="24"/>
        </w:rPr>
        <w:t xml:space="preserve"> и ЭОР</w:t>
      </w:r>
      <w:r w:rsidRPr="005F2B92">
        <w:rPr>
          <w:rFonts w:ascii="Times New Roman" w:hAnsi="Times New Roman"/>
          <w:sz w:val="24"/>
          <w:szCs w:val="24"/>
        </w:rPr>
        <w:t xml:space="preserve">: </w:t>
      </w:r>
    </w:p>
    <w:p w:rsid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752E4C">
        <w:rPr>
          <w:rFonts w:ascii="Times New Roman" w:hAnsi="Times New Roman"/>
          <w:sz w:val="24"/>
          <w:szCs w:val="24"/>
        </w:rPr>
        <w:t>Матвеева Н.Б. и др. Мир природы и человека. 1 класс. Учеб. для общеобразоват. организаций, реализующих адапт. основные общеобразоват. программы. В 2 ч. Ч. 1 / Н.Б. Матвеева, И.А. Ярочкина, М.А. Попова, Т.О. Куртова. – 3-е изд. – М. :  Просвещение, 2019. – 64 с. : ил. – ISBN 978-5-09-067796-7.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lastRenderedPageBreak/>
        <w:t>2. Матвеева Н.Б. и др. Мир природы и человека. 1 класс. Учеб. для общеобразоват. организаций, реализующих адапт. основные общеобразоват. программы. В 2 ч. Ч. 2 / Н.Б. Матвеева, И.А. Ярочкина, М.А. Попова, Т.О. Куртова. – 3-е изд. – М. :  Просвещение, 2019. – 87 с. : ил. – ISBN 978-5-09-067798-1.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 xml:space="preserve">Основная форма обучения – урок. Продолжительность уроков − 35 минут. 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>В основу разработки рабочей про</w:t>
      </w:r>
      <w:r>
        <w:rPr>
          <w:rFonts w:ascii="Times New Roman" w:hAnsi="Times New Roman"/>
          <w:sz w:val="24"/>
          <w:szCs w:val="24"/>
        </w:rPr>
        <w:t>граммы учебного предмета «Мир природы и человека</w:t>
      </w:r>
      <w:r w:rsidRPr="005F2B92">
        <w:rPr>
          <w:rFonts w:ascii="Times New Roman" w:hAnsi="Times New Roman"/>
          <w:sz w:val="24"/>
          <w:szCs w:val="24"/>
        </w:rPr>
        <w:t>» заложены дифференцированный и деятельностный подходы.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 xml:space="preserve">Дифференцированный подход предполагает учет их особых образовательных потребностей, которые проявляются в неоднородности возможностей освоения содержания образования. 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>Применение дифференцированного подхода к созданию образовательных программ обеспечивает разнообразие содержания, предоставляя обучающимся с умственной отсталостью (интеллектуальными нарушениями) возможность реализовать индивидуальный потенциал развития.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>Деятельностный подход основывается на теоретических положениях отечественной психологической науки, раскрывающих основные закономерности и структуру образования с учетом специфики развития личности обучающегося с умственной отсталостью (интеллектуальными нарушениями).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>Основным средством реализации деятельностного подхода является процесс организации познавательной и предметно-практической деятельности обучающихся, обеспечивающий овладение ими содержания программы учебного предмета.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>В структуре психики обучающихся с умственной отсталостью (интеллектуальными нарушениями) отмечается снижение познавательной активности, недоразвитие высших психических функций и эмоционально-волевой сферы, в некоторых случаях нарушено и физическое развитие обучающихся. Рабочая пр</w:t>
      </w:r>
      <w:r>
        <w:rPr>
          <w:rFonts w:ascii="Times New Roman" w:hAnsi="Times New Roman"/>
          <w:sz w:val="24"/>
          <w:szCs w:val="24"/>
        </w:rPr>
        <w:t>ограмма учебного предмета «Мир природы и человека</w:t>
      </w:r>
      <w:r w:rsidRPr="005F2B92">
        <w:rPr>
          <w:rFonts w:ascii="Times New Roman" w:hAnsi="Times New Roman"/>
          <w:sz w:val="24"/>
          <w:szCs w:val="24"/>
        </w:rPr>
        <w:t xml:space="preserve">» составлена с учётом особенностей психического развития обучающихся с умственной отсталостью (интеллектуальными нарушениями) и направлена на коррекцию и развитие: мышления, памяти, внимания, воображения, речи, моторной сферы, эмоционально- волевой сферы. 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>На уроке применяются следующие организационные формы обучения: фронтальная, групповая и индивидуальная. Согласно ФГОС учебная деятельность должна быть организована так, чтобы ребёнок вовлекался в процесс самостоятельного поиска и «открытия» новых знаний, решал вопросы проблемного характера, поэтому на уроке используются активные и интерактивные методы обучения: проблемное обучение, используются эффективные приёмы мотивации и целеполагания, работы с текстом, организации рефлексии. При освоении программы учебного предмета могут быть использованы следующие виды учебно-познавательной деятельности (например, работа с текстом, наблюдение за объектами, выполнение практических работ</w:t>
      </w:r>
      <w:r w:rsidR="00A65D8F">
        <w:rPr>
          <w:rFonts w:ascii="Times New Roman" w:hAnsi="Times New Roman"/>
          <w:sz w:val="24"/>
          <w:szCs w:val="24"/>
        </w:rPr>
        <w:t>, наблюдение, систематизация знаний, работа с книгой</w:t>
      </w:r>
      <w:r w:rsidRPr="005F2B92">
        <w:rPr>
          <w:rFonts w:ascii="Times New Roman" w:hAnsi="Times New Roman"/>
          <w:sz w:val="24"/>
          <w:szCs w:val="24"/>
        </w:rPr>
        <w:t>). С целью сохранения здоровья, поддержания работоспособности и активности школьников используются методики здоровьесберегающего обучения.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>В современной системе образования большое внимание уделяется воспитательному компоненту. В процессе освоения рабочей программы учебного предмета решаются важные воспитательные задачи:</w:t>
      </w:r>
    </w:p>
    <w:p w:rsidR="005F2B92" w:rsidRPr="005F2B92" w:rsidRDefault="005F2B92" w:rsidP="005E20B0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F2B92">
        <w:rPr>
          <w:rFonts w:ascii="Times New Roman" w:eastAsia="Times New Roman" w:hAnsi="Times New Roman"/>
          <w:color w:val="000000"/>
          <w:sz w:val="24"/>
          <w:szCs w:val="24"/>
        </w:rPr>
        <w:t>- воспитывать положительную мотивацию к изучаемому предмету;</w:t>
      </w:r>
    </w:p>
    <w:p w:rsidR="005F2B92" w:rsidRPr="005F2B92" w:rsidRDefault="005F2B92" w:rsidP="005E20B0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F2B92">
        <w:rPr>
          <w:rFonts w:ascii="Times New Roman" w:eastAsia="Times New Roman" w:hAnsi="Times New Roman"/>
          <w:color w:val="000000"/>
          <w:sz w:val="24"/>
          <w:szCs w:val="24"/>
        </w:rPr>
        <w:t>- воспитывать умение работать в парах, в команде;</w:t>
      </w:r>
    </w:p>
    <w:p w:rsidR="005F2B92" w:rsidRPr="005F2B92" w:rsidRDefault="005F2B92" w:rsidP="005E20B0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F2B92">
        <w:rPr>
          <w:rFonts w:ascii="Times New Roman" w:eastAsia="Times New Roman" w:hAnsi="Times New Roman"/>
          <w:color w:val="000000"/>
          <w:sz w:val="24"/>
          <w:szCs w:val="24"/>
        </w:rPr>
        <w:t>- воспитывать самостоятельность;</w:t>
      </w:r>
    </w:p>
    <w:p w:rsidR="005F2B92" w:rsidRDefault="005F2B92" w:rsidP="005E20B0">
      <w:pPr>
        <w:shd w:val="clear" w:color="auto" w:fill="FFFFFF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F2B92">
        <w:rPr>
          <w:rFonts w:ascii="Times New Roman" w:eastAsia="Times New Roman" w:hAnsi="Times New Roman"/>
          <w:color w:val="000000"/>
          <w:sz w:val="24"/>
          <w:szCs w:val="24"/>
        </w:rPr>
        <w:t>- воспитывать нравственные качества (любовь, трудолюбие, умение сопереживать и т.п.)</w:t>
      </w:r>
      <w:r w:rsidR="002C71A2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2C71A2" w:rsidRPr="00414985" w:rsidRDefault="002C71A2" w:rsidP="00414985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воспитание уважительных, доверительных, неформальных отношений между учителем и учениками, создание на уроках эмоционально-комфортной среды.</w:t>
      </w:r>
    </w:p>
    <w:p w:rsidR="001460CC" w:rsidRDefault="001460CC" w:rsidP="005F2B92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5F2B92" w:rsidRPr="005F2B92" w:rsidRDefault="005F2B92" w:rsidP="005F2B92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5F2B92">
        <w:rPr>
          <w:rFonts w:ascii="Times New Roman" w:hAnsi="Times New Roman"/>
          <w:b/>
          <w:sz w:val="24"/>
          <w:szCs w:val="24"/>
        </w:rPr>
        <w:lastRenderedPageBreak/>
        <w:t>Описание места учебного предмета в учебном плане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Учебный предмет </w:t>
      </w:r>
      <w:r w:rsidR="00FC0826">
        <w:rPr>
          <w:rFonts w:ascii="Times New Roman" w:hAnsi="Times New Roman"/>
          <w:sz w:val="24"/>
          <w:szCs w:val="24"/>
        </w:rPr>
        <w:t xml:space="preserve">«Мир природы и человека» </w:t>
      </w:r>
      <w:r w:rsidRPr="005F2B92">
        <w:rPr>
          <w:rFonts w:ascii="Times New Roman" w:hAnsi="Times New Roman"/>
          <w:sz w:val="24"/>
          <w:szCs w:val="24"/>
        </w:rPr>
        <w:t xml:space="preserve">относится к образовательной </w:t>
      </w:r>
      <w:r>
        <w:rPr>
          <w:rFonts w:ascii="Times New Roman" w:hAnsi="Times New Roman"/>
          <w:sz w:val="24"/>
          <w:szCs w:val="24"/>
        </w:rPr>
        <w:t>области «Естествознание</w:t>
      </w:r>
      <w:r w:rsidRPr="005F2B92">
        <w:rPr>
          <w:rFonts w:ascii="Times New Roman" w:hAnsi="Times New Roman"/>
          <w:sz w:val="24"/>
          <w:szCs w:val="24"/>
        </w:rPr>
        <w:t>». Продолжительность изучения</w:t>
      </w:r>
      <w:r>
        <w:rPr>
          <w:rFonts w:ascii="Times New Roman" w:hAnsi="Times New Roman"/>
          <w:sz w:val="24"/>
          <w:szCs w:val="24"/>
        </w:rPr>
        <w:t xml:space="preserve"> учебного предмета «Мир природы и человека</w:t>
      </w:r>
      <w:r w:rsidRPr="005F2B92">
        <w:rPr>
          <w:rFonts w:ascii="Times New Roman" w:hAnsi="Times New Roman"/>
          <w:sz w:val="24"/>
          <w:szCs w:val="24"/>
        </w:rPr>
        <w:t>» в 1 классе с</w:t>
      </w:r>
      <w:r>
        <w:rPr>
          <w:rFonts w:ascii="Times New Roman" w:hAnsi="Times New Roman"/>
          <w:sz w:val="24"/>
          <w:szCs w:val="24"/>
        </w:rPr>
        <w:t>оставляет 33 учебные недели по 2</w:t>
      </w:r>
      <w:r w:rsidRPr="005F2B92">
        <w:rPr>
          <w:rFonts w:ascii="Times New Roman" w:hAnsi="Times New Roman"/>
          <w:sz w:val="24"/>
          <w:szCs w:val="24"/>
        </w:rPr>
        <w:t xml:space="preserve"> часа в неделю. Курс изучения</w:t>
      </w:r>
      <w:r>
        <w:rPr>
          <w:rFonts w:ascii="Times New Roman" w:hAnsi="Times New Roman"/>
          <w:sz w:val="24"/>
          <w:szCs w:val="24"/>
        </w:rPr>
        <w:t xml:space="preserve"> учебного предмета «Мир природы и человека» рассчитан на 66</w:t>
      </w:r>
      <w:r w:rsidRPr="005F2B92">
        <w:rPr>
          <w:rFonts w:ascii="Times New Roman" w:hAnsi="Times New Roman"/>
          <w:sz w:val="24"/>
          <w:szCs w:val="24"/>
        </w:rPr>
        <w:t xml:space="preserve"> часов в год. </w:t>
      </w:r>
    </w:p>
    <w:p w:rsidR="005F2B92" w:rsidRPr="005F2B92" w:rsidRDefault="005F2B92" w:rsidP="005E20B0">
      <w:pPr>
        <w:ind w:firstLine="709"/>
        <w:jc w:val="right"/>
        <w:rPr>
          <w:rFonts w:ascii="Times New Roman" w:hAnsi="Times New Roman"/>
          <w:i/>
          <w:sz w:val="24"/>
          <w:szCs w:val="24"/>
        </w:rPr>
      </w:pPr>
      <w:r w:rsidRPr="005F2B92">
        <w:rPr>
          <w:rFonts w:ascii="Times New Roman" w:hAnsi="Times New Roman"/>
          <w:i/>
          <w:sz w:val="24"/>
          <w:szCs w:val="24"/>
        </w:rPr>
        <w:t>Количество учебных недель по четвертям</w:t>
      </w: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030"/>
        <w:gridCol w:w="3029"/>
        <w:gridCol w:w="3029"/>
        <w:gridCol w:w="3029"/>
        <w:gridCol w:w="3029"/>
      </w:tblGrid>
      <w:tr w:rsidR="005F2B92" w:rsidRPr="005F2B92" w:rsidTr="005F2B92">
        <w:trPr>
          <w:trHeight w:val="267"/>
          <w:jc w:val="center"/>
        </w:trPr>
        <w:tc>
          <w:tcPr>
            <w:tcW w:w="1000" w:type="pct"/>
          </w:tcPr>
          <w:p w:rsidR="005F2B92" w:rsidRPr="005F2B92" w:rsidRDefault="005F2B92" w:rsidP="00FC08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B92">
              <w:rPr>
                <w:rFonts w:ascii="Times New Roman" w:hAnsi="Times New Roman"/>
                <w:sz w:val="24"/>
                <w:szCs w:val="24"/>
              </w:rPr>
              <w:t>1 четверть</w:t>
            </w:r>
          </w:p>
        </w:tc>
        <w:tc>
          <w:tcPr>
            <w:tcW w:w="1000" w:type="pct"/>
          </w:tcPr>
          <w:p w:rsidR="005F2B92" w:rsidRPr="005F2B92" w:rsidRDefault="005F2B92" w:rsidP="00FC08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B92">
              <w:rPr>
                <w:rFonts w:ascii="Times New Roman" w:hAnsi="Times New Roman"/>
                <w:sz w:val="24"/>
                <w:szCs w:val="24"/>
              </w:rPr>
              <w:t>2 четверть</w:t>
            </w:r>
          </w:p>
        </w:tc>
        <w:tc>
          <w:tcPr>
            <w:tcW w:w="1000" w:type="pct"/>
          </w:tcPr>
          <w:p w:rsidR="005F2B92" w:rsidRPr="005F2B92" w:rsidRDefault="005F2B92" w:rsidP="00FC08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B92">
              <w:rPr>
                <w:rFonts w:ascii="Times New Roman" w:hAnsi="Times New Roman"/>
                <w:sz w:val="24"/>
                <w:szCs w:val="24"/>
              </w:rPr>
              <w:t>3 четверть</w:t>
            </w:r>
          </w:p>
        </w:tc>
        <w:tc>
          <w:tcPr>
            <w:tcW w:w="1000" w:type="pct"/>
            <w:tcBorders>
              <w:right w:val="single" w:sz="6" w:space="0" w:color="000000"/>
            </w:tcBorders>
          </w:tcPr>
          <w:p w:rsidR="005F2B92" w:rsidRPr="005F2B92" w:rsidRDefault="005F2B92" w:rsidP="00FC08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B92">
              <w:rPr>
                <w:rFonts w:ascii="Times New Roman" w:hAnsi="Times New Roman"/>
                <w:sz w:val="24"/>
                <w:szCs w:val="24"/>
              </w:rPr>
              <w:t>4 четверть</w:t>
            </w:r>
          </w:p>
        </w:tc>
        <w:tc>
          <w:tcPr>
            <w:tcW w:w="1000" w:type="pct"/>
            <w:tcBorders>
              <w:left w:val="single" w:sz="6" w:space="0" w:color="000000"/>
            </w:tcBorders>
          </w:tcPr>
          <w:p w:rsidR="005F2B92" w:rsidRPr="005F2B92" w:rsidRDefault="005F2B92" w:rsidP="00FC08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B92"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</w:tr>
      <w:tr w:rsidR="005F2B92" w:rsidRPr="005F2B92" w:rsidTr="005F2B92">
        <w:trPr>
          <w:trHeight w:val="130"/>
          <w:jc w:val="center"/>
        </w:trPr>
        <w:tc>
          <w:tcPr>
            <w:tcW w:w="1000" w:type="pct"/>
          </w:tcPr>
          <w:p w:rsidR="005F2B92" w:rsidRPr="0028341E" w:rsidRDefault="0028341E" w:rsidP="00FC0826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000" w:type="pct"/>
          </w:tcPr>
          <w:p w:rsidR="005F2B92" w:rsidRPr="0028341E" w:rsidRDefault="0028341E" w:rsidP="00FC0826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000" w:type="pct"/>
          </w:tcPr>
          <w:p w:rsidR="005F2B92" w:rsidRPr="005F2B92" w:rsidRDefault="005F2B92" w:rsidP="00FC08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B9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000" w:type="pct"/>
            <w:tcBorders>
              <w:right w:val="single" w:sz="6" w:space="0" w:color="000000"/>
            </w:tcBorders>
          </w:tcPr>
          <w:p w:rsidR="005F2B92" w:rsidRPr="005F2B92" w:rsidRDefault="005F2B92" w:rsidP="00FC08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B9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000" w:type="pct"/>
            <w:tcBorders>
              <w:left w:val="single" w:sz="6" w:space="0" w:color="000000"/>
            </w:tcBorders>
          </w:tcPr>
          <w:p w:rsidR="005F2B92" w:rsidRPr="005F2B92" w:rsidRDefault="005F2B92" w:rsidP="00FC08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2B92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</w:tbl>
    <w:p w:rsidR="005F2B92" w:rsidRPr="005F2B92" w:rsidRDefault="005F2B92" w:rsidP="005F2B92">
      <w:pPr>
        <w:ind w:firstLine="709"/>
        <w:contextualSpacing/>
        <w:jc w:val="center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5F2B92">
        <w:rPr>
          <w:rFonts w:ascii="Times New Roman" w:hAnsi="Times New Roman"/>
          <w:b/>
          <w:bCs/>
          <w:sz w:val="24"/>
          <w:szCs w:val="24"/>
          <w:lang w:eastAsia="en-US"/>
        </w:rPr>
        <w:t>Планируемые результаты освое</w:t>
      </w:r>
      <w:r>
        <w:rPr>
          <w:rFonts w:ascii="Times New Roman" w:hAnsi="Times New Roman"/>
          <w:b/>
          <w:bCs/>
          <w:sz w:val="24"/>
          <w:szCs w:val="24"/>
          <w:lang w:eastAsia="en-US"/>
        </w:rPr>
        <w:t>ния учебного предмета «Мир природы и человека</w:t>
      </w:r>
      <w:r w:rsidRPr="005F2B92">
        <w:rPr>
          <w:rFonts w:ascii="Times New Roman" w:hAnsi="Times New Roman"/>
          <w:b/>
          <w:bCs/>
          <w:sz w:val="24"/>
          <w:szCs w:val="24"/>
          <w:lang w:eastAsia="en-US"/>
        </w:rPr>
        <w:t>»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 xml:space="preserve">Личностные результаты освоения включают индивидуально-личностные качества и социальные (жизненные) компетенции обучающегося, социально значимые ценностные установки. </w:t>
      </w:r>
    </w:p>
    <w:p w:rsidR="005F2B92" w:rsidRPr="005F2B92" w:rsidRDefault="005F2B92" w:rsidP="005E20B0">
      <w:pPr>
        <w:ind w:firstLine="709"/>
        <w:contextualSpacing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5F2B92">
        <w:rPr>
          <w:rFonts w:ascii="Times New Roman" w:eastAsiaTheme="minorHAnsi" w:hAnsi="Times New Roman"/>
          <w:sz w:val="24"/>
          <w:szCs w:val="24"/>
          <w:lang w:eastAsia="en-US"/>
        </w:rPr>
        <w:t xml:space="preserve">К </w:t>
      </w:r>
      <w:r w:rsidRPr="00FC0826">
        <w:rPr>
          <w:rFonts w:ascii="Times New Roman" w:eastAsiaTheme="minorHAnsi" w:hAnsi="Times New Roman"/>
          <w:i/>
          <w:iCs/>
          <w:sz w:val="24"/>
          <w:szCs w:val="24"/>
          <w:lang w:eastAsia="en-US"/>
        </w:rPr>
        <w:t>личностным результатам</w:t>
      </w:r>
      <w:r w:rsidRPr="005F2B92">
        <w:rPr>
          <w:rFonts w:ascii="Times New Roman" w:eastAsiaTheme="minorHAnsi" w:hAnsi="Times New Roman"/>
          <w:sz w:val="24"/>
          <w:szCs w:val="24"/>
          <w:lang w:eastAsia="en-US"/>
        </w:rPr>
        <w:t xml:space="preserve"> освоения учебного предмета относятся:</w:t>
      </w:r>
    </w:p>
    <w:p w:rsidR="005F2B92" w:rsidRPr="00752E4C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1) осознание себя как гражданина России;</w:t>
      </w:r>
    </w:p>
    <w:p w:rsidR="005F2B92" w:rsidRPr="00752E4C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2) овладение начальными навыками адаптации;</w:t>
      </w:r>
    </w:p>
    <w:p w:rsidR="005F2B92" w:rsidRPr="00752E4C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3) владение навыками коммуникации;</w:t>
      </w:r>
    </w:p>
    <w:p w:rsidR="005F2B92" w:rsidRPr="00752E4C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 xml:space="preserve">4) принятие и освоение социальной роли обучающегося, формирование и развитие социально значимых мотивов учебной деятельности; </w:t>
      </w:r>
    </w:p>
    <w:p w:rsidR="005F2B92" w:rsidRPr="00752E4C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5) развитие навыков сотрудничества со взрослыми и сверстниками в разных социальных ситуациях;</w:t>
      </w:r>
    </w:p>
    <w:p w:rsidR="005F2B92" w:rsidRPr="00752E4C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6) формирование эстетических потребностей, ценностей и чувств;</w:t>
      </w:r>
    </w:p>
    <w:p w:rsidR="005F2B92" w:rsidRPr="005F2B92" w:rsidRDefault="005F2B92" w:rsidP="005E20B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7) развитие этических чувств, доброжелательности и эмоционально-нравственной отзывчивости, понимания и сопе</w:t>
      </w:r>
      <w:r>
        <w:rPr>
          <w:rFonts w:ascii="Times New Roman" w:hAnsi="Times New Roman"/>
          <w:sz w:val="24"/>
          <w:szCs w:val="24"/>
        </w:rPr>
        <w:t>реживания чувствам других людей.</w:t>
      </w:r>
    </w:p>
    <w:p w:rsidR="005F2B92" w:rsidRPr="005F2B92" w:rsidRDefault="005F2B92" w:rsidP="005E20B0">
      <w:pPr>
        <w:tabs>
          <w:tab w:val="left" w:pos="851"/>
          <w:tab w:val="left" w:pos="1134"/>
        </w:tabs>
        <w:ind w:firstLine="709"/>
        <w:contextualSpacing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FC0826">
        <w:rPr>
          <w:rFonts w:ascii="Times New Roman" w:eastAsiaTheme="minorHAnsi" w:hAnsi="Times New Roman"/>
          <w:i/>
          <w:iCs/>
          <w:sz w:val="24"/>
          <w:szCs w:val="24"/>
          <w:lang w:eastAsia="en-US"/>
        </w:rPr>
        <w:t>Предметные результаты</w:t>
      </w:r>
      <w:r w:rsidRPr="005F2B92">
        <w:rPr>
          <w:rFonts w:ascii="Times New Roman" w:eastAsiaTheme="minorHAnsi" w:hAnsi="Times New Roman"/>
          <w:sz w:val="24"/>
          <w:szCs w:val="24"/>
          <w:lang w:eastAsia="en-US"/>
        </w:rPr>
        <w:t xml:space="preserve"> освоения программы</w:t>
      </w: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 учебного предмета «Мир природы и человека</w:t>
      </w:r>
      <w:r w:rsidRPr="005F2B92">
        <w:rPr>
          <w:rFonts w:ascii="Times New Roman" w:eastAsiaTheme="minorHAnsi" w:hAnsi="Times New Roman"/>
          <w:sz w:val="24"/>
          <w:szCs w:val="24"/>
          <w:lang w:eastAsia="en-US"/>
        </w:rPr>
        <w:t>» включают освоенные обучающимися знания и умения, по</w:t>
      </w:r>
      <w:r w:rsidR="00E95D6E">
        <w:rPr>
          <w:rFonts w:ascii="Times New Roman" w:eastAsiaTheme="minorHAnsi" w:hAnsi="Times New Roman"/>
          <w:sz w:val="24"/>
          <w:szCs w:val="24"/>
          <w:lang w:eastAsia="en-US"/>
        </w:rPr>
        <w:t>лученные в процессе реализации П</w:t>
      </w:r>
      <w:r w:rsidRPr="005F2B92">
        <w:rPr>
          <w:rFonts w:ascii="Times New Roman" w:eastAsiaTheme="minorHAnsi" w:hAnsi="Times New Roman"/>
          <w:sz w:val="24"/>
          <w:szCs w:val="24"/>
          <w:lang w:eastAsia="en-US"/>
        </w:rPr>
        <w:t>рограммы.</w:t>
      </w:r>
    </w:p>
    <w:p w:rsidR="005F2B92" w:rsidRPr="005F2B92" w:rsidRDefault="005F2B92" w:rsidP="005E20B0">
      <w:pPr>
        <w:ind w:firstLine="709"/>
        <w:jc w:val="right"/>
        <w:rPr>
          <w:rFonts w:ascii="Times New Roman" w:hAnsi="Times New Roman"/>
          <w:i/>
          <w:sz w:val="24"/>
          <w:szCs w:val="24"/>
        </w:rPr>
      </w:pPr>
      <w:r w:rsidRPr="005F2B92">
        <w:rPr>
          <w:rFonts w:ascii="Times New Roman" w:hAnsi="Times New Roman"/>
          <w:i/>
          <w:sz w:val="24"/>
          <w:szCs w:val="24"/>
        </w:rPr>
        <w:t>Уровни усвоения предметных результатов на конец обучения 1 класса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A0"/>
      </w:tblPr>
      <w:tblGrid>
        <w:gridCol w:w="7578"/>
        <w:gridCol w:w="7578"/>
      </w:tblGrid>
      <w:tr w:rsidR="005F2B92" w:rsidRPr="00752E4C" w:rsidTr="00FC0826">
        <w:trPr>
          <w:trHeight w:val="263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F2B92" w:rsidRPr="003F0920" w:rsidRDefault="005F2B92" w:rsidP="00FC082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F0920">
              <w:rPr>
                <w:rFonts w:ascii="Times New Roman" w:hAnsi="Times New Roman"/>
                <w:i/>
                <w:sz w:val="24"/>
                <w:szCs w:val="24"/>
              </w:rPr>
              <w:t>Минимальный уровень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F2B92" w:rsidRPr="003F0920" w:rsidRDefault="005F2B92" w:rsidP="00FC082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F0920">
              <w:rPr>
                <w:rFonts w:ascii="Times New Roman" w:hAnsi="Times New Roman"/>
                <w:i/>
                <w:sz w:val="24"/>
                <w:szCs w:val="24"/>
              </w:rPr>
              <w:t>Достаточный уровень</w:t>
            </w:r>
          </w:p>
        </w:tc>
      </w:tr>
      <w:tr w:rsidR="005F2B92" w:rsidRPr="00752E4C" w:rsidTr="00FC0826">
        <w:trPr>
          <w:trHeight w:val="1999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представления о назначении объектов изучения;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узнавание и называние изученных объектов на иллюстрациях, фотографиях; </w:t>
            </w:r>
          </w:p>
          <w:p w:rsidR="0036543B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отнесение изученных объектов к определенным группам (видо-родовые понятия); </w:t>
            </w:r>
          </w:p>
          <w:p w:rsidR="003F0920" w:rsidRPr="003F0920" w:rsidRDefault="0036543B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="003F0920"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называние сходных объектов, отнесенных к одной и той же изучаемой группе;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представления об элементарных правилах безопасного поведения в природе и обществе;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знание основных правил личной гигиены и выполнение их в повседневной жизни;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кормление зимующих птиц; </w:t>
            </w:r>
          </w:p>
          <w:p w:rsidR="0036543B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адекватное взаимодействие с изученными объектами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окружающего мира в учебных ситуациях; </w:t>
            </w:r>
          </w:p>
          <w:p w:rsidR="003F0920" w:rsidRPr="003F0920" w:rsidRDefault="0036543B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="003F0920"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адекватное поведение в классе, в школе, на улице в условиях реальной или смоделированной учителем ситуации. </w:t>
            </w:r>
          </w:p>
          <w:p w:rsidR="005F2B92" w:rsidRPr="00752E4C" w:rsidRDefault="005F2B92" w:rsidP="0036543B">
            <w:pPr>
              <w:ind w:right="192"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представления о взаимосвязях между изученными объектами, их месте в окружающем мире;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узнавание и называние изученных объектов в натуральном виде в естественных условиях; </w:t>
            </w:r>
          </w:p>
          <w:p w:rsidR="003F0920" w:rsidRPr="003F0920" w:rsidRDefault="0036543B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="003F0920"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отнесение изученных объектов к определенным группам с учетом различных оснований для классификации; </w:t>
            </w:r>
          </w:p>
          <w:p w:rsidR="003F0920" w:rsidRPr="003F0920" w:rsidRDefault="0036543B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="003F0920"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знание отличительных существенных признаков групп объектов;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умение находить необходимую информацию в материалах учебника, рабочей тетради;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знание правил гигиены органов чувств;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знание некоторых правил безопасного поведения в природе и обществе с учетом возрастных особенностей;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готовность к использованию полученных знаний при решении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lastRenderedPageBreak/>
              <w:t>учебных, учебно-бытовых и учебно-трудовых задач;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ответы на вопросы по содержанию изученного, проявление желания рассказать о предмете изучения или наблюдения, заинтересовавшем объекте;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выполнение задания без текущего контроля учителя (при наличии предваряющего и итогового контроля), оценка своей работы и одноклассников,</w:t>
            </w:r>
            <w:r w:rsidR="0036543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понимание замечаний, адекватное восприятие похвалы; </w:t>
            </w:r>
          </w:p>
          <w:p w:rsidR="003F0920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проявление активности в организации совместной деятельности и ситуативном общении с детьми; адекватное взаимодействие с объектами окружающего мира; </w:t>
            </w:r>
          </w:p>
          <w:p w:rsidR="005F2B92" w:rsidRPr="003F0920" w:rsidRDefault="003F0920" w:rsidP="0036543B">
            <w:pPr>
              <w:autoSpaceDE w:val="0"/>
              <w:autoSpaceDN w:val="0"/>
              <w:adjustRightInd w:val="0"/>
              <w:ind w:right="192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- </w:t>
            </w:r>
            <w:r w:rsidRPr="003F092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соблюдение элементарных санитарно-гигиенических норм. </w:t>
            </w:r>
          </w:p>
        </w:tc>
      </w:tr>
    </w:tbl>
    <w:p w:rsidR="005F2B92" w:rsidRPr="005F2B92" w:rsidRDefault="005F2B92" w:rsidP="005E20B0">
      <w:pPr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lastRenderedPageBreak/>
        <w:t xml:space="preserve">Минимальный уровень является обязательным для большинства обучающихся с умственной отсталостью. </w:t>
      </w:r>
    </w:p>
    <w:p w:rsidR="002F343B" w:rsidRPr="00DA7DD0" w:rsidRDefault="005F2B92" w:rsidP="002F343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E20B0">
        <w:rPr>
          <w:rFonts w:ascii="Times New Roman" w:hAnsi="Times New Roman"/>
          <w:sz w:val="24"/>
          <w:szCs w:val="24"/>
        </w:rPr>
        <w:t xml:space="preserve">Контроль достижения обучающимися уровня государственного образовательного стандарта осуществляется в виде стартового, текущего и итогового контроля в следующих формах: выполнение упражнений </w:t>
      </w:r>
      <w:r w:rsidR="002F343B">
        <w:rPr>
          <w:rFonts w:ascii="Times New Roman" w:hAnsi="Times New Roman"/>
          <w:sz w:val="24"/>
          <w:szCs w:val="24"/>
        </w:rPr>
        <w:t xml:space="preserve">на уроке, самостоятельных работ, </w:t>
      </w:r>
      <w:r w:rsidR="002F343B" w:rsidRPr="00DA7DD0">
        <w:rPr>
          <w:rFonts w:ascii="Times New Roman" w:hAnsi="Times New Roman"/>
          <w:sz w:val="24"/>
          <w:szCs w:val="24"/>
        </w:rPr>
        <w:t>учебный проект.</w:t>
      </w:r>
    </w:p>
    <w:p w:rsidR="002F343B" w:rsidRDefault="002F343B" w:rsidP="002F343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DA7DD0">
        <w:rPr>
          <w:rFonts w:ascii="Times New Roman" w:hAnsi="Times New Roman"/>
          <w:sz w:val="24"/>
          <w:szCs w:val="24"/>
        </w:rPr>
        <w:t>Результаты усвоения рабочей программы уче</w:t>
      </w:r>
      <w:r w:rsidR="00915620" w:rsidRPr="00DA7DD0">
        <w:rPr>
          <w:rFonts w:ascii="Times New Roman" w:hAnsi="Times New Roman"/>
          <w:sz w:val="24"/>
          <w:szCs w:val="24"/>
        </w:rPr>
        <w:t>бного предмета «Мир природы и человека</w:t>
      </w:r>
      <w:r w:rsidRPr="00DA7DD0">
        <w:rPr>
          <w:rFonts w:ascii="Times New Roman" w:hAnsi="Times New Roman"/>
          <w:sz w:val="24"/>
          <w:szCs w:val="24"/>
        </w:rPr>
        <w:t>» выявляются в ходе выполнения обучающимися видов деятельности: слушание учителя; слушание и анализ ответов обучающихся; самостоятельная работа с текстом в учебнике, научно-популярной литературе; просмотр видеоматериалов, обсуждение увиденного и анализ; формулировка выводов; заполнение таблиц, построение схем; выполнение упражнений (заданий); наблюдение; работа с учебником, раздаточным материалом; самостоятельная работа, работа в парах, группах; проектно-исследовательская деятельность; оценивание своих достижений.</w:t>
      </w:r>
    </w:p>
    <w:p w:rsidR="0036543B" w:rsidRPr="00363574" w:rsidRDefault="0036543B" w:rsidP="0036543B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63574">
        <w:rPr>
          <w:rFonts w:ascii="Times New Roman" w:hAnsi="Times New Roman"/>
          <w:i/>
          <w:sz w:val="24"/>
          <w:szCs w:val="28"/>
        </w:rPr>
        <w:t>Оценивание предметных результатов овладения обучающимися учебного предмета осуществляется по утвержденной отметочной системе</w:t>
      </w:r>
    </w:p>
    <w:p w:rsidR="0036543B" w:rsidRPr="00093D3C" w:rsidRDefault="0036543B" w:rsidP="0036543B">
      <w:pPr>
        <w:ind w:firstLine="709"/>
        <w:contextualSpacing/>
        <w:jc w:val="both"/>
        <w:rPr>
          <w:rFonts w:ascii="Times New Roman" w:hAnsi="Times New Roman"/>
          <w:kern w:val="28"/>
          <w:sz w:val="24"/>
          <w:szCs w:val="24"/>
        </w:rPr>
      </w:pPr>
      <w:r w:rsidRPr="00363574">
        <w:rPr>
          <w:rFonts w:ascii="Times New Roman" w:hAnsi="Times New Roman"/>
          <w:sz w:val="24"/>
          <w:szCs w:val="24"/>
        </w:rPr>
        <w:t>Оце</w:t>
      </w:r>
      <w:r w:rsidRPr="00F8378D">
        <w:rPr>
          <w:rFonts w:ascii="Times New Roman" w:hAnsi="Times New Roman"/>
          <w:sz w:val="24"/>
          <w:szCs w:val="24"/>
        </w:rPr>
        <w:t xml:space="preserve">нивание предметных результатов овладения обучающимися учебного предмета </w:t>
      </w:r>
      <w:r w:rsidRPr="00F8378D">
        <w:rPr>
          <w:rFonts w:ascii="Times New Roman" w:hAnsi="Times New Roman"/>
          <w:kern w:val="28"/>
          <w:sz w:val="24"/>
          <w:szCs w:val="24"/>
        </w:rPr>
        <w:t xml:space="preserve">в </w:t>
      </w:r>
      <w:r>
        <w:rPr>
          <w:rFonts w:ascii="Times New Roman" w:hAnsi="Times New Roman"/>
          <w:kern w:val="28"/>
          <w:sz w:val="24"/>
          <w:szCs w:val="24"/>
        </w:rPr>
        <w:t>1-м</w:t>
      </w:r>
      <w:r w:rsidRPr="00F8378D">
        <w:rPr>
          <w:rFonts w:ascii="Times New Roman" w:hAnsi="Times New Roman"/>
          <w:kern w:val="28"/>
          <w:sz w:val="24"/>
          <w:szCs w:val="24"/>
        </w:rPr>
        <w:t xml:space="preserve"> класс</w:t>
      </w:r>
      <w:r>
        <w:rPr>
          <w:rFonts w:ascii="Times New Roman" w:hAnsi="Times New Roman"/>
          <w:kern w:val="28"/>
          <w:sz w:val="24"/>
          <w:szCs w:val="24"/>
        </w:rPr>
        <w:t xml:space="preserve">е безотметочная, поэтому </w:t>
      </w:r>
      <w:r w:rsidRPr="00F8378D">
        <w:rPr>
          <w:rFonts w:ascii="Times New Roman" w:hAnsi="Times New Roman"/>
          <w:kern w:val="28"/>
          <w:sz w:val="24"/>
          <w:szCs w:val="24"/>
        </w:rPr>
        <w:t>целесообразно всячески поощрять и стимулировать работу обучающихся, используя только качественную оценку.</w:t>
      </w:r>
    </w:p>
    <w:p w:rsidR="0036543B" w:rsidRDefault="0036543B" w:rsidP="0036543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F2B92">
        <w:rPr>
          <w:rFonts w:ascii="Times New Roman" w:hAnsi="Times New Roman"/>
          <w:sz w:val="24"/>
          <w:szCs w:val="24"/>
        </w:rPr>
        <w:t>В течение 1-го г</w:t>
      </w:r>
      <w:r>
        <w:rPr>
          <w:rFonts w:ascii="Times New Roman" w:hAnsi="Times New Roman"/>
          <w:sz w:val="24"/>
          <w:szCs w:val="24"/>
        </w:rPr>
        <w:t xml:space="preserve">ода обучения в журнале и личных </w:t>
      </w:r>
      <w:r w:rsidRPr="005F2B92">
        <w:rPr>
          <w:rFonts w:ascii="Times New Roman" w:hAnsi="Times New Roman"/>
          <w:sz w:val="24"/>
          <w:szCs w:val="24"/>
        </w:rPr>
        <w:t>делах обучающихся фикси</w:t>
      </w:r>
      <w:r>
        <w:rPr>
          <w:rFonts w:ascii="Times New Roman" w:hAnsi="Times New Roman"/>
          <w:sz w:val="24"/>
          <w:szCs w:val="24"/>
        </w:rPr>
        <w:t xml:space="preserve">руются только пропуски уроков. </w:t>
      </w:r>
    </w:p>
    <w:p w:rsidR="0036543B" w:rsidRPr="009C2B95" w:rsidRDefault="0036543B" w:rsidP="0036543B">
      <w:pPr>
        <w:spacing w:line="23" w:lineRule="atLeast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9C2B95">
        <w:rPr>
          <w:rFonts w:ascii="Times New Roman" w:hAnsi="Times New Roman"/>
          <w:i/>
          <w:sz w:val="24"/>
          <w:szCs w:val="24"/>
        </w:rPr>
        <w:t>Оценка результатов процесса проектно-исследовательской деятельности:</w:t>
      </w:r>
    </w:p>
    <w:p w:rsidR="0036543B" w:rsidRPr="00572FC2" w:rsidRDefault="0036543B" w:rsidP="0036543B">
      <w:pPr>
        <w:spacing w:line="23" w:lineRule="atLeast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72FC2">
        <w:rPr>
          <w:rFonts w:ascii="Times New Roman" w:hAnsi="Times New Roman"/>
          <w:sz w:val="24"/>
          <w:szCs w:val="24"/>
        </w:rPr>
        <w:t>- коллективное обсуждение результатов проекта;</w:t>
      </w:r>
    </w:p>
    <w:p w:rsidR="0036543B" w:rsidRPr="00572FC2" w:rsidRDefault="0036543B" w:rsidP="0036543B">
      <w:pPr>
        <w:spacing w:line="23" w:lineRule="atLeast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72FC2">
        <w:rPr>
          <w:rFonts w:ascii="Times New Roman" w:hAnsi="Times New Roman"/>
          <w:sz w:val="24"/>
          <w:szCs w:val="24"/>
        </w:rPr>
        <w:t>- ответы на вопросы эксперта;</w:t>
      </w:r>
    </w:p>
    <w:p w:rsidR="0036543B" w:rsidRDefault="0036543B" w:rsidP="0036543B">
      <w:pPr>
        <w:spacing w:line="23" w:lineRule="atLeast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72FC2">
        <w:rPr>
          <w:rFonts w:ascii="Times New Roman" w:hAnsi="Times New Roman"/>
          <w:sz w:val="24"/>
          <w:szCs w:val="24"/>
        </w:rPr>
        <w:t>- рефлексия проектно-исследовательской деятельности.</w:t>
      </w:r>
    </w:p>
    <w:p w:rsidR="001B6144" w:rsidRPr="005F2B92" w:rsidRDefault="001B6144" w:rsidP="005F2B92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5F2B92">
        <w:rPr>
          <w:rFonts w:ascii="Times New Roman" w:hAnsi="Times New Roman"/>
          <w:b/>
          <w:sz w:val="24"/>
          <w:szCs w:val="24"/>
        </w:rPr>
        <w:t>Содержание учебного предмета</w:t>
      </w:r>
    </w:p>
    <w:p w:rsidR="0036543B" w:rsidRPr="00401483" w:rsidRDefault="0036543B" w:rsidP="0036543B">
      <w:pPr>
        <w:ind w:firstLine="709"/>
        <w:contextualSpacing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  <w:r w:rsidRPr="00401483">
        <w:rPr>
          <w:rFonts w:ascii="Times New Roman" w:hAnsi="Times New Roman"/>
          <w:color w:val="000000"/>
          <w:sz w:val="24"/>
          <w:szCs w:val="24"/>
          <w:u w:val="single"/>
        </w:rPr>
        <w:t>Сезонные изменения в природе</w:t>
      </w:r>
    </w:p>
    <w:p w:rsidR="0036543B" w:rsidRPr="00401483" w:rsidRDefault="0036543B" w:rsidP="0036543B">
      <w:pPr>
        <w:widowControl w:val="0"/>
        <w:autoSpaceDE w:val="0"/>
        <w:autoSpaceDN w:val="0"/>
        <w:spacing w:before="161"/>
        <w:ind w:right="2650" w:firstLine="720"/>
        <w:contextualSpacing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401483">
        <w:rPr>
          <w:rFonts w:ascii="Times New Roman" w:hAnsi="Times New Roman"/>
          <w:i/>
          <w:color w:val="000000"/>
          <w:sz w:val="24"/>
          <w:szCs w:val="24"/>
        </w:rPr>
        <w:t>Сезонные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401483">
        <w:rPr>
          <w:rFonts w:ascii="Times New Roman" w:hAnsi="Times New Roman"/>
          <w:i/>
          <w:color w:val="000000"/>
          <w:sz w:val="24"/>
          <w:szCs w:val="24"/>
        </w:rPr>
        <w:t>изменения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401483">
        <w:rPr>
          <w:rFonts w:ascii="Times New Roman" w:hAnsi="Times New Roman"/>
          <w:i/>
          <w:color w:val="000000"/>
          <w:sz w:val="24"/>
          <w:szCs w:val="24"/>
        </w:rPr>
        <w:t>в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401483">
        <w:rPr>
          <w:rFonts w:ascii="Times New Roman" w:hAnsi="Times New Roman"/>
          <w:i/>
          <w:color w:val="000000"/>
          <w:sz w:val="24"/>
          <w:szCs w:val="24"/>
        </w:rPr>
        <w:t>неживой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401483">
        <w:rPr>
          <w:rFonts w:ascii="Times New Roman" w:hAnsi="Times New Roman"/>
          <w:i/>
          <w:color w:val="000000"/>
          <w:sz w:val="24"/>
          <w:szCs w:val="24"/>
        </w:rPr>
        <w:t>природе</w:t>
      </w:r>
    </w:p>
    <w:p w:rsidR="0036543B" w:rsidRPr="00401483" w:rsidRDefault="0036543B" w:rsidP="0036543B">
      <w:pPr>
        <w:widowControl w:val="0"/>
        <w:autoSpaceDE w:val="0"/>
        <w:autoSpaceDN w:val="0"/>
        <w:spacing w:before="161"/>
        <w:ind w:right="-32" w:firstLine="720"/>
        <w:contextualSpacing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Формирование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представлений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смене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времен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года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связи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pacing w:val="-2"/>
          <w:sz w:val="24"/>
          <w:szCs w:val="24"/>
        </w:rPr>
        <w:t>с</w:t>
      </w:r>
      <w:r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изменением положения солнца. Долгота дня и ночи в</w:t>
      </w:r>
      <w:r>
        <w:rPr>
          <w:rFonts w:ascii="Times New Roman" w:hAnsi="Times New Roman"/>
          <w:sz w:val="24"/>
          <w:szCs w:val="24"/>
        </w:rPr>
        <w:t xml:space="preserve"> з</w:t>
      </w:r>
      <w:r w:rsidRPr="002A0309">
        <w:rPr>
          <w:rFonts w:ascii="Times New Roman" w:hAnsi="Times New Roman"/>
          <w:sz w:val="24"/>
          <w:szCs w:val="24"/>
        </w:rPr>
        <w:t>имнее и летнее время.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Названия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времен года, знакомство с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названиями месяцев.</w:t>
      </w:r>
    </w:p>
    <w:p w:rsidR="0036543B" w:rsidRPr="00401483" w:rsidRDefault="0036543B" w:rsidP="0036543B">
      <w:pPr>
        <w:widowControl w:val="0"/>
        <w:autoSpaceDE w:val="0"/>
        <w:autoSpaceDN w:val="0"/>
        <w:spacing w:before="161"/>
        <w:ind w:right="-32" w:firstLine="720"/>
        <w:contextualSpacing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Наблюдения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за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изменением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положения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солнца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течение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суток: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утро,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день,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вечер,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ночь.</w:t>
      </w:r>
    </w:p>
    <w:p w:rsidR="0036543B" w:rsidRPr="00401483" w:rsidRDefault="0036543B" w:rsidP="0036543B">
      <w:pPr>
        <w:widowControl w:val="0"/>
        <w:autoSpaceDE w:val="0"/>
        <w:autoSpaceDN w:val="0"/>
        <w:spacing w:before="161"/>
        <w:ind w:right="-32" w:firstLine="720"/>
        <w:contextualSpacing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Формирование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представлений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явлениях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состояниях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неживой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 xml:space="preserve">природы: похолодание, дождь, заморозки, пасмурно, первый снег, </w:t>
      </w:r>
      <w:r w:rsidRPr="002A0309">
        <w:rPr>
          <w:rFonts w:ascii="Times New Roman" w:hAnsi="Times New Roman"/>
          <w:sz w:val="24"/>
          <w:szCs w:val="24"/>
        </w:rPr>
        <w:lastRenderedPageBreak/>
        <w:t>снегопад,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снежинки, мороз, лед, замерзание водоемов, потепление, таяние снега, ручьи,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капель, лужи, тепло, жара, тучи, гроза (гром, молния), теплые дожди, ливень.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Продолжение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наблюдений за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погодой,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их словесное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описание.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bCs/>
          <w:i/>
          <w:sz w:val="24"/>
          <w:szCs w:val="24"/>
        </w:rPr>
        <w:t>Растения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и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животные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в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разное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время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года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Наблюдения за растениями (деревьями и кустарниками) в разное время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года: тополь, дуб, сирень, калина, шиповник. Увядание и появление трав,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цветов: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одуванчик,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ландыш.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Наблюдения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за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зимующими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птицами.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Подкормка: синица, сорока. Появление весной грачей, скворцов. Животные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разное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время года: лиса,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белка,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еж.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Рыбы зимой.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bCs/>
          <w:i/>
          <w:sz w:val="24"/>
          <w:szCs w:val="24"/>
        </w:rPr>
        <w:t>Труд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человека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в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разное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время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года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Работа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саду,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огороде.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Поведение человека во время грозы, дождя, при наступлении морозов.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Детские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игры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природе,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предупреждение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травм,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несчастных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случаев.</w:t>
      </w:r>
    </w:p>
    <w:p w:rsidR="0036543B" w:rsidRPr="00FB69F7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  <w:u w:val="single"/>
        </w:rPr>
      </w:pPr>
      <w:r w:rsidRPr="00FB69F7">
        <w:rPr>
          <w:rFonts w:ascii="Times New Roman" w:hAnsi="Times New Roman"/>
          <w:bCs/>
          <w:sz w:val="24"/>
          <w:szCs w:val="24"/>
          <w:u w:val="single"/>
        </w:rPr>
        <w:t>Неживая</w:t>
      </w:r>
      <w:r>
        <w:rPr>
          <w:rFonts w:ascii="Times New Roman" w:hAnsi="Times New Roman"/>
          <w:bCs/>
          <w:sz w:val="24"/>
          <w:szCs w:val="24"/>
          <w:u w:val="single"/>
        </w:rPr>
        <w:t xml:space="preserve"> </w:t>
      </w:r>
      <w:r w:rsidRPr="00FB69F7">
        <w:rPr>
          <w:rFonts w:ascii="Times New Roman" w:hAnsi="Times New Roman"/>
          <w:bCs/>
          <w:sz w:val="24"/>
          <w:szCs w:val="24"/>
          <w:u w:val="single"/>
        </w:rPr>
        <w:t>природа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Вода.</w:t>
      </w:r>
      <w:r>
        <w:rPr>
          <w:rFonts w:ascii="Times New Roman" w:hAnsi="Times New Roman"/>
          <w:sz w:val="24"/>
          <w:szCs w:val="24"/>
        </w:rPr>
        <w:t xml:space="preserve"> П</w:t>
      </w:r>
      <w:r w:rsidRPr="002A0309">
        <w:rPr>
          <w:rFonts w:ascii="Times New Roman" w:hAnsi="Times New Roman"/>
          <w:sz w:val="24"/>
          <w:szCs w:val="24"/>
        </w:rPr>
        <w:t>ростейшие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свойства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воды: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прозрачность,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отсутствие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запаха,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текучесть.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Первичные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представления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температуре,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термометре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как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приборе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измерения температуры.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Вода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горячая,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холодная.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Значение воды для жизни растений, животных, человека.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Вода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природе: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дождь,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снег,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лед;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река,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озеро (пруд),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болото.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44113">
        <w:rPr>
          <w:rFonts w:ascii="Times New Roman" w:hAnsi="Times New Roman"/>
          <w:bCs/>
          <w:sz w:val="24"/>
          <w:szCs w:val="24"/>
          <w:u w:val="single"/>
        </w:rPr>
        <w:t>Живая природа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bCs/>
          <w:i/>
          <w:sz w:val="24"/>
          <w:szCs w:val="24"/>
        </w:rPr>
        <w:t>Растения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Комнатные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растения.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Названия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отличительные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признаки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(3–4растения).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Части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растений: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корень,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стебель,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лист,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цветок.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Необходимость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жизни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растений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воздуха,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воды,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света,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тепла.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Растения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влаголюбивые,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засухоустойчивые: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традесканция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 кактус.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Светолюбивые и тенелюбивые растения: фиалка и традесканция. Уход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за комнатными растениями. Огород. Овощи (3–5названий), их признаки.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Особенности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произрастания.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Овощи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питании человека.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Сад.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Фрукты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(3–5названий).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Названия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признаки.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Особенности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произрастания.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Фрукты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питании человека.</w:t>
      </w:r>
    </w:p>
    <w:p w:rsidR="0036543B" w:rsidRPr="00AA353D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Растения садов и огородов данной местности.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Уход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за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растениями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сада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 огорода.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bCs/>
          <w:i/>
          <w:sz w:val="24"/>
          <w:szCs w:val="24"/>
        </w:rPr>
        <w:t>Животные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Сравнение домашних и диких животных. Кошка – рысь. Собака – волк.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Внешний вид, питание, названия детенышей, повадки, образ жизни, места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обитания.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Необходимые условия для жизни животных: вода, тепло, воздух,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пища.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Разнообразие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пород кошек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собак,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повадки.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Отношение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человека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животным.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Рыбы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(2–3названиярыб,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распространенных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данной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местности).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Внешний вид, среда обитания, питание, образ жизни.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Польза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рыбоводства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охрана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рыбных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угодий.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bCs/>
          <w:i/>
          <w:sz w:val="24"/>
          <w:szCs w:val="24"/>
        </w:rPr>
        <w:t>Человек.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Безопасное</w:t>
      </w:r>
      <w:r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2A0309">
        <w:rPr>
          <w:rFonts w:ascii="Times New Roman" w:hAnsi="Times New Roman"/>
          <w:bCs/>
          <w:i/>
          <w:sz w:val="24"/>
          <w:szCs w:val="24"/>
        </w:rPr>
        <w:t>поведение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Гигиена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тела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человека,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закаливание.</w:t>
      </w:r>
    </w:p>
    <w:p w:rsidR="0036543B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Питание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человека.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Органы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пищеварения: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ротовая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полость,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пищевод,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желудок,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кишечник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(элементарные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представления).</w:t>
      </w:r>
    </w:p>
    <w:p w:rsidR="0036543B" w:rsidRPr="002A0309" w:rsidRDefault="0036543B" w:rsidP="0036543B">
      <w:pPr>
        <w:widowControl w:val="0"/>
        <w:tabs>
          <w:tab w:val="left" w:pos="3141"/>
          <w:tab w:val="left" w:pos="5160"/>
          <w:tab w:val="left" w:pos="5546"/>
          <w:tab w:val="left" w:pos="6492"/>
          <w:tab w:val="left" w:pos="7584"/>
          <w:tab w:val="left" w:pos="8347"/>
          <w:tab w:val="left" w:pos="8724"/>
          <w:tab w:val="left" w:pos="9612"/>
        </w:tabs>
        <w:autoSpaceDE w:val="0"/>
        <w:autoSpaceDN w:val="0"/>
        <w:ind w:right="-3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A0309">
        <w:rPr>
          <w:rFonts w:ascii="Times New Roman" w:hAnsi="Times New Roman"/>
          <w:sz w:val="24"/>
          <w:szCs w:val="24"/>
        </w:rPr>
        <w:t>Значение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овощей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фруктов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правильного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питания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человека.</w:t>
      </w:r>
      <w:r>
        <w:rPr>
          <w:rFonts w:ascii="Times New Roman" w:hAnsi="Times New Roman"/>
          <w:sz w:val="24"/>
          <w:szCs w:val="24"/>
        </w:rPr>
        <w:t xml:space="preserve"> Пища человека. Правильное </w:t>
      </w:r>
      <w:r w:rsidRPr="002A0309">
        <w:rPr>
          <w:rFonts w:ascii="Times New Roman" w:hAnsi="Times New Roman"/>
          <w:sz w:val="24"/>
          <w:szCs w:val="24"/>
        </w:rPr>
        <w:t>питание.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z w:val="24"/>
          <w:szCs w:val="24"/>
        </w:rPr>
        <w:t>Профилактика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0309">
        <w:rPr>
          <w:rFonts w:ascii="Times New Roman" w:hAnsi="Times New Roman"/>
          <w:spacing w:val="-1"/>
          <w:sz w:val="24"/>
          <w:szCs w:val="24"/>
        </w:rPr>
        <w:t>пищевых</w:t>
      </w:r>
      <w:r>
        <w:rPr>
          <w:rFonts w:ascii="Times New Roman" w:hAnsi="Times New Roman"/>
          <w:spacing w:val="-1"/>
          <w:sz w:val="24"/>
          <w:szCs w:val="24"/>
        </w:rPr>
        <w:t xml:space="preserve"> отравлений.</w:t>
      </w:r>
    </w:p>
    <w:p w:rsidR="0036543B" w:rsidRDefault="0036543B" w:rsidP="0036543B">
      <w:pPr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36543B" w:rsidRDefault="0036543B" w:rsidP="0036543B">
      <w:pPr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36543B" w:rsidRDefault="0036543B" w:rsidP="0036543B">
      <w:pPr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AC28CB" w:rsidRPr="005F2B92" w:rsidRDefault="00CA2389" w:rsidP="00AC28CB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Календарно- тематическое </w:t>
      </w:r>
      <w:r w:rsidR="00AC28CB" w:rsidRPr="005F2B92">
        <w:rPr>
          <w:rFonts w:ascii="Times New Roman" w:hAnsi="Times New Roman"/>
          <w:b/>
          <w:sz w:val="24"/>
          <w:szCs w:val="24"/>
        </w:rPr>
        <w:t>планирование учебного предмета «Мир природы и человека»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073"/>
        <w:gridCol w:w="1095"/>
        <w:gridCol w:w="1479"/>
        <w:gridCol w:w="5539"/>
        <w:gridCol w:w="1606"/>
      </w:tblGrid>
      <w:tr w:rsidR="0036543B" w:rsidRPr="00752E4C" w:rsidTr="001460CC">
        <w:trPr>
          <w:trHeight w:val="633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AC28CB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 w:rsidR="0036543B">
              <w:rPr>
                <w:rFonts w:ascii="Times New Roman" w:hAnsi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AC28CB" w:rsidRDefault="00AC28CB" w:rsidP="004A1C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раздела.</w:t>
            </w:r>
          </w:p>
          <w:p w:rsidR="00AC28CB" w:rsidRPr="00AC28CB" w:rsidRDefault="00AC28CB" w:rsidP="004A1C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AC28CB" w:rsidRDefault="00AC28CB" w:rsidP="004A1C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AC28CB" w:rsidRDefault="00AC28CB" w:rsidP="004A1C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AC28CB" w:rsidRDefault="00AC28CB" w:rsidP="004A1C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Основные виды</w:t>
            </w:r>
          </w:p>
          <w:p w:rsidR="00AC28CB" w:rsidRPr="00AC28CB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учебной деятельности</w:t>
            </w:r>
            <w:r w:rsidR="0036543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AC28CB" w:rsidRDefault="00AC28CB" w:rsidP="004A1C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Примечание</w:t>
            </w:r>
          </w:p>
        </w:tc>
      </w:tr>
      <w:tr w:rsidR="00AC28CB" w:rsidRPr="00752E4C" w:rsidTr="004A1C61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AC28CB" w:rsidRDefault="004E7598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 четверть - 16</w:t>
            </w:r>
            <w:r w:rsidR="00AC28CB" w:rsidRPr="00AC28CB">
              <w:rPr>
                <w:rFonts w:ascii="Times New Roman" w:hAnsi="Times New Roman"/>
                <w:b/>
                <w:sz w:val="24"/>
                <w:szCs w:val="24"/>
              </w:rPr>
              <w:t xml:space="preserve"> часов</w:t>
            </w:r>
          </w:p>
        </w:tc>
      </w:tr>
      <w:tr w:rsidR="0036543B" w:rsidRPr="00752E4C" w:rsidTr="001460CC">
        <w:trPr>
          <w:trHeight w:val="270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Введение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Знакомство с учебником. Рассматривание рисунков.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E939B4" w:rsidTr="001460CC">
        <w:trPr>
          <w:trHeight w:val="273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E939B4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Неживая природа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8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E939B4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E939B4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E939B4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405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Земля и Солнце.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рисунка. Нахождение и показ объектов неживой природы, называние объектов.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Значение Солнца.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Зарисовка объекта природы. Называние объектов природы. Отгадывание загадок. Разучивание игры «Горелки».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421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Солнце и жизнь растений.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Определение времени года по изображению. Составление рассказа по картинке. Определение соответствия по картинке.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День и ночь.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рисунка. Показ на рисунке объектов природы. Ответы на вопросы.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Небо днем и ночью.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Дифференциация изображений. Составление рассказа о видах деятельности. Показ объектов на рисунке. Составление рассказа по рисунку. Зарисовка.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Сутки.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схемы. Определение положения объекта. Составление рассказа по рисунку. Нахождение несоответствия. Определение времени суток по стихотворению.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C327A4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Занятия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 xml:space="preserve"> людей в течение суток.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схемы. Составление рассказа о деятельности в различное время суток. Ответы на вопросы. Составление рассказа по опорным картинкам. Зарисовка в тетради схематичного изображения предмета. Определение по рисункам частей суток.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Режим дня.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Отработка навыков распределения деятельности в режиме дня. Ознакомление с понятиями режима дня. Составление режима дня самостоятельно или с помощью учителя.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E939B4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E939B4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Сезонные изменения в природе 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5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E939B4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E939B4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E939B4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Осень.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рисунков. Нахождение рисунка в соответствии с темой. Работа с календарем. Ответы на вопросы. Нахождение различий на рисунках. Прослушивание текста, стихотворения. Определение по схеме причины сезонных изменений. Работа с опорными словами (осень, листопад).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735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11.</w:t>
            </w:r>
          </w:p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Признаки осени.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Прослушивание текста, стихотворения. Нахождение признаков объектов по рисункам. Ответы на вопросы. Составление рассказа с опорой на схему, иллюстрацию. Работа с опорными словами (ясно, облачно, пасмурно). Зарисовка объектов природы с опорой на иллюстрацию. Создание аппликации.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719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Признаки осени.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Прослушивание текста, стихотворения. Нахождение признаков объектов по рисункам. Ответы на вопросы. Составление рассказа с опорой на схему, иллюстрацию. Работа с опорными словами (ясно, облачно, пасмурно). Зарисовка объектов природы с опорой на иллюстрацию. Создание аппликации.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Занятия и одежда осенью.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Составление рассказа с опорой на иллюстрации.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Классификация объектов по назначению (одежда осенью, инвентарь для уборки, осенний букет). Объяснение выбора объектов и предметов. Прослушивание стихотворения. Работа с опорными словами (урожай, грибы).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182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Погода. Календарь природы.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Перечисление осенних месяцев. Узнавание и называние дней недели. Определение дня недели по указанию учителя. Определение на календаре сроков осенних каникул, времени занятий и отдыха.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4E7598" w:rsidTr="001460CC">
        <w:trPr>
          <w:trHeight w:val="283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Живая природа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40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4E7598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Растения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4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Растения.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Составление рассказа о пользе леса. Разучивание </w:t>
            </w: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правила поведения в лесу. Нахождение на иллюстрациях объектов природы (дерево, цветок, трава, кустарник). Работа со словарем (лес, дерево, трава).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Строение и сходство растений.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схемы строения растений. Определение и называние частей растений. Работа со словарем (цветок, стебель, лист, корень).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7598" w:rsidRPr="00752E4C" w:rsidTr="004E7598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598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2 четверть - 1</w:t>
            </w:r>
            <w:r w:rsidR="0036543B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 xml:space="preserve"> часов</w:t>
            </w: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Различия растений.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частей растений по рисунку. Ответы на вопросы по различию растений. Сравнение частей растений и нахождение различий (лист, стебель, корень).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590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E7598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E7598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Разнообразие цветов.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иллюстраций. Нахождение объектов природы на рисунке (цветы). Нахождение сходства и различий объектов природы (цветы) по рисунку. Прослушивание стихотворного текста. Ответы на вопросы по прочитанному произведению.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4E7598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4A1C61">
            <w:pP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Растения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4A1C61">
            <w:pP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6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Семена.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изображения растений и семян. Составление рассказа об использовании семян (приготовлении пищи). Составление рассказа по картинке (проращивание растения из семян). Практическая работа по посадке растения (семени). Работа по опорным словам (семена, свет, тепло, вода).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2338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Плоды растений.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Прослушивание текста. Рассматривание иллюстраций (овощи). Нахождение и называние знакомых объектов на картинке (овощи). Рассматривание иллюстраций (фрукты). Нахождение и называние знакомых объектов на картинке (фрукты). Работа с опорными словами (плоды, овощи, фрукты). Составление описательного рассказа по картинке (описание фруктов). Составление рассказа по вопросам (польза овощей и фруктов). Составление рассказа </w:t>
            </w: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по опорным схемам. Прослушивание (чтение) стихотворного текста.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Плоды растений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Прослушивание текста. Рассматривание иллюстраций (овощи). Нахождение и называние знакомых объектов на картинке (овощи). Рассматривание иллюстраций (фрукты). Нахождение и называние знакомых объектов на картинке (фрукты). Работа с опорными словами (плоды, овощи, фрукты). Составление описательного рассказа по картинке (описание фруктов). Составление рассказа по вопросам (польза овощей и фруктов). Составление рассказа по опорным схемам. Прослушивание (чтение) стихотворного текста.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Приспособление растений к сезонным изменениям.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иллюстраций (растения зимой, весной, летом, осенью). Ответы на вопросы по тексту и иллюстрациям.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Приспособления растений к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условиям жизни.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Прослушивание текста, ответы на вопросы. Составление описательного рассказа по рисунку. Выбор объекта природы по условию (с помощью рисунков).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Растения (обобщающий урок).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Определение и называние знакомых объектов природы (деревья, кустарники). Практическое определение объектов природы (деревьев и кустарников) на пришкольном участке (экскурсия). Работа с опорными словами (калина, сирень, смородина, крыжовник).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4E7598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Животные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3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FF6457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Различие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 xml:space="preserve"> животных.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Нахождение и называние различий животных </w:t>
            </w: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(форма тела, окраска, повадки, место обитания). Классификация животных по видам (птицы, рыбы, насекомые) – называние и показ по картинке. Сравнение животных по внешнему виду, окраске. Составление рассказа о животном по способам передвижения. Разучивание игры «Кто как ходит». Работа по опорным словам (шерсть, перья, чешуя).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FF6457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Различие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 xml:space="preserve"> животных.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и называние различий животных (форма тела, окраска, повадки, место обитания). Классификация животных по видам (птицы, рыбы, насекомые) – называние и показ по картинке. Сравнение животных по внешнему виду, окраске. Составление рассказа о животном по способам передвижения. Разучивание игры «Кто как ходит». Работа по опорным словам (шерсть, перья, чешуя).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Детеныши животных.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иллюстрации, называние знакомых животных. Определение и называние детенышей животных. Составление рассказа по прослушанному тексту. Разучивание игры «Один – много» (детеныши животных).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77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Сезонные изменения в природе 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5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Зима.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различий в изображениях. Прослушивание текста. Определение причин сезонных изменений по схеме. Проведение опыта совместно с учителем. Вырезывание объекта природы (аппликация) по готовому образцу. Работа с опорными словами (зима, снегопад).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Признаки зимы.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и называние признаков сезона на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иллюстрациях. Называние объектов природы по иллюстрациям (птицы). Составление рассказа о кормушках. Изготовление кормушки по образцу. Работа с опорными словами (снег, снежинки, воробей, ворона). Составление рассказа о зиме по опорным знакам (схемам). Сравнение внешнего вида животных в различное время года. Нахождение несоответствия в изображении, тексте.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Признаки зимы.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и называние признаков сезона на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иллюстрациях. Называние объектов природы по иллюстрациям (птицы). Составление рассказа о кормушках. Изготовление кормушки по образцу. Работа с опорными словами (снег, снежинки, воробей, ворона). Составление рассказа о зиме по опорным знакам (схемам). Сравнение внешнего вида животных в различное время года. Нахождение несоответствия в изображении, тексте.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Занятия и одежда зимой.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Классификация и выбор предметов по картинкам (одежда, игры, предметы для игры). Разучивание подвижной игры «Мороз Красный Нос». Заучивание стихотворного текста.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4E7598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AC28CB" w:rsidRPr="00752E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Погода. Календарь природы.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Перечисление зимних месяцев. Узнавание и называние дней недели. Определение дня недели по указанию учителя. Определение на календаре периодов зимних каникул, времени занятий и отдыха, праздничных дней.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C28CB" w:rsidRPr="00752E4C" w:rsidTr="004A1C61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AC28CB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3 четверть - 18 часов</w:t>
            </w:r>
          </w:p>
        </w:tc>
      </w:tr>
      <w:tr w:rsidR="0036543B" w:rsidRPr="004E7598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E7598">
              <w:rPr>
                <w:rFonts w:ascii="Times New Roman" w:hAnsi="Times New Roman"/>
                <w:b/>
                <w:sz w:val="24"/>
                <w:szCs w:val="24"/>
              </w:rPr>
              <w:t>Животные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E7598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Домашние животные.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Прослушивание текста «Домашние животные». Определение и называние животных по рисунку. Составление рассказа по схемам (изготовление продуктов из молока, шерсти). Составление описательного рассказа о домашнем животном. Рисование (аппликация) «Домашнее животное». 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Домашние животные.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Прослушивание текста «Домашние животные». Определение и называние животных по рисунку. Составление рассказа по схемам (изготовление продуктов из молока, шерсти). Составление описательного рассказа о домашнем животном. Рисование (аппликация) «Домашнее животное». 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Дикие животные.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Рассматривание и называние животных по рисункам. Соотнесение изображения животного с местом обитания. Узнавание и называние сказочных героев – диких животных. Составление </w:t>
            </w: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сказки по рисунку. Работа с опорными словами (нора, дупло).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Приспособление животных к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различным условиям обитания.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окраски животного на рисунках. Работа с опорными словами (олень, тюлень, песец, сова, медведь). Классификация животных по среде обитания: соотнесение размера животного, цвета его шерсти со средой обитания. Составление рассказа по вопросам «Зоопарк».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Приспособление животных к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временам года.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Рассматривание иллюстраций. Сравнение двух объектов природы (заяц серый, заяц белый). Нахождение различий. Прослушивание текста, ответы на вопросы. Составление рассказа о животном.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Обобщение знаний по теме «Животные». 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Обобщение и закрепление знаний по теме.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4E7598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Человек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7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Человек.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сходства и различий объектов природы (человек) по картинке (внешний вид, пол, возраст). Работа с опорными словами (люди, возраст, пол). Составление рассказа о себе по опорным вопросам. Прослушивание (чтение) стихотворения, работа с текстом.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Части тела человека.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и показ частей тела на рисунке (на объекте), называние частей тела. Отработка навыков пространственной ориентировки (правая, левая) на основе стихотворного текста. Развитие моторных навыков (пальчиковый театр). Отработка навыков обращения к сверстнику, взрослому (имя, фамилия). Дидактическая игра «Части тела». Работа с опорными словами (голова, шея, туловище, руки, ноги).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Части тела человека.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Отработка навыков обращения к сверстнику, взрослому (имя, фамилия). Дидактическая игра «Части тела». Работа с опорными словами (голова, шея, туловище, руки, ноги).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Гигиенические навыки.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Разучивание правила гигиены. Рассматривание рисунков. Определение правила гигиены по </w:t>
            </w: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рисункам. Составление рассказа о правилах ухода за телом. Задания на дифференциацию предметов по назначению. Разучивание стихотворения.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Лицо человека.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Определение и называние частей лица, нахождение частей на себе. Рассматривание изображений лица человека, определение пола, возраста. Определение настроения по картинке. Упражнение на мимические движения. Нахождение сходства и различий по рисункам. Работа с опорными словами (глаза, нос, рот, брови, уши). Рисование частей лица, автопортрета.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Глаза.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Прослушивание текста (строение глаз). Чтение стихотворного текста, ответы на вопросы. Определение функции глаз по рисункам. Рисование предмета. Нахождение и называние частей объекта (брови, века, ресницы) на картинке и у себя. Работа с опорными словами (брови, веки, ресницы), предложениями (глаза – орган зрения). Разучивание правил гигиены зрения. Дидактическая игра по иллюстрациям «Назови, кому принадлежат глаза». Разучивание гимнастики для глаз «Автобус».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Глаза. 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Прослушивание текста (строение глаз). Чтение стихотворного текста, ответы на вопросы. Определение функции глаз по рисункам. Рисование предмета. Нахождение и называние частей объекта (брови, века, ресницы) на картинке и у себя. Работа с опорными словами (брови, веки, ресницы), предложениями (глаза – орган зрения). Разучивание правил гигиены зрения. Дидактическая игра по иллюстрациям «Назови, кому принадлежат глаза». Разучивание гимнастики для глаз «Автобус».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4E7598" w:rsidTr="001460CC">
        <w:trPr>
          <w:trHeight w:val="291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Сезонные изменения в природе 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5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797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Весна.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различий по картинке. Прослушивание текста, стихотворения. Определение причин сезонных изменений по схеме. Знакомство с правилом безопасного поведения вблизи крыш домой. Работа с опорными словами (весна, ручьи, почки).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Признаки весны.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Прослушивание текста. Нахождение признаков весны по иллюстрациям. Ответы на вопросы по тексту учебника. Рассматривание и называние изображенных объектов природы (насекомых, птиц). Рисование объекта природы (подснежника) по образцу. Разучивание стихотворения. Работа с опорными словами (сосульки, жук, бабочка, грач, скворец). Составление рассказа по рисунку и опорным знакам.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Занятия и одежда весной.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и называние предметов на рисунке. Выделение нужных предметов (одежды) после прослушивания стихотворения. Ответы на вопросы по рисункам (занятия людей весной).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Погода. Календарь природы.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Перечисление весенних месяцев. Узнавание и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называние дней недели. Определение дня недели по указанию учителя. Определение на календаре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периодов весенних каникул, времени занятий и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отдыха, праздничных дней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Обобщение знаний по теме «Весна».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Обобщение и закрепление знаний по теме.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C28CB" w:rsidRPr="00752E4C" w:rsidTr="004A1C61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AC28CB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8CB">
              <w:rPr>
                <w:rFonts w:ascii="Times New Roman" w:hAnsi="Times New Roman"/>
                <w:b/>
                <w:sz w:val="24"/>
                <w:szCs w:val="24"/>
              </w:rPr>
              <w:t>4 четверть - 16 часов</w:t>
            </w:r>
          </w:p>
        </w:tc>
      </w:tr>
      <w:tr w:rsidR="0036543B" w:rsidRPr="004E7598" w:rsidTr="001460CC">
        <w:trPr>
          <w:trHeight w:val="273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4A1C61">
            <w:pP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Человек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4A1C61">
            <w:pP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11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585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Уши.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Прослушивание текста (строение уха), ответы на вопросы. Определение функции уха по рисункам. Отгадывание загадок. Нахождение и называние объекта на картинке и у себя. 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585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Уши.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Работа с опорными словами (уши слух), предложениями (уши – орган слуха). Разучивание правил гигиены слуха. Дидактическая игра по иллюстрациям «Назови, кому принадлежит голос». Объяснение смысла выражения «ушки на </w:t>
            </w: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макушке».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Нос.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Прослушивание текста (строение носа), ответы на вопросы. Определение функции носа по рисункам. Практическая работа «Узнай по запаху». Нахождение и называние объекта на картинке и у себя. 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Нос.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Работа с опорными словами (нос, запах, обоняние, дыхание), предложениями (нос – орган обоняния и дыхания). Разучивание правил гигиены носа. Дидактическая игра по иллюстрациям «Назови, кому принадлежит нос». Составление рассказа (использование обоняния собаки).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1110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Рот.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Прослушивание текста (строение рта), ответы на вопросы. Дифференциация предметов по функциям. Практические работы «найди предметы для чистки зубов», «определи вкус продукта». Нахождение и называние объекта (рот, губы, зубы, язык) на картинке и у себя. 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Рот.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Работа с опорными словами (рот, язык, сладкий, кислый, горький, соленый). Разучивание правил гигиены полости рта, поведения во время еды. Отгадывание загадок. Объяснение выражения «держать язык за зубами».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Кожа.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Прослушивание текста. Определение свойств предмета. Описание предмета по ощущениям («волшебный мешочек»). 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492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Кожа.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Работа с опорными словами (кожа, горячий, теплый, холодный, твердый, мягкий). Правила работы с ножом и утюгом, правила гигиены кожи, поведение при порезах и ожогах. Дидактическая игра «Чем покрыто тело животного» по рисункам.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645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Осанка.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Работа по картинкам (нахождение картинки на правильную осанку). Разучивание стихотворения для физкультминутки. Правила посадки за партой, ношения груза, правильной осанки.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Скелет и мышцы человека.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Прослушивание текста, ответы на вопросы. Практическая работа с текстом учебника. Определение мышц на теле человека (практическое). 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Скелет и мышцы человека.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Работа с опорными словами (скелет, мышцы). Разучивание упражнений утренней гимнастики на разные виды мышц.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4E7598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3654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Сезонные изменения в природе 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36543B" w:rsidRDefault="00AC28CB" w:rsidP="005E20B0">
            <w:pPr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36543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5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5E20B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4E7598" w:rsidRDefault="00AC28CB" w:rsidP="004A1C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Лето.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Нахождение различий на рисунках. Нахождение признаков лета по опорным схемам. Работа с календарем (название летних месяцев, летние каникулы, выход в школу). Рисование по теме «Лето» после прослушивания стихотворения. Определение цветовой гаммы рисунка. Работа с опорными словами (лето, цветы).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Признаки лета.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Составление рассказа по рисунку. Определение</w:t>
            </w:r>
          </w:p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последовательности объектов по рисунку. Знакомство с правилом безопасного поведения в природе. Ответы на вопросы. Прослушивание стихотворения. Определение безопасного поведения по рисунку.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720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Занятия и одежда летом.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 xml:space="preserve">Классификация предметов по картинке. Рассматривание и определение занятий детей в летний период. Заучивание телефона помощи в любых ситуациях. 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493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Занятия и одежда летом.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Составление рассказа о безопасном поведении около водоемов (по опорным вопросам). Дифференциация летних объектов для игр (игрушки). Разучивание подвижной игры «Рыбак и рыбаки».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543B" w:rsidRPr="00752E4C" w:rsidTr="001460CC">
        <w:trPr>
          <w:trHeight w:val="169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3654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Обобщение знаний по теме «Лето».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8CB" w:rsidRPr="00752E4C" w:rsidRDefault="00AC28CB" w:rsidP="005E20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E4C">
              <w:rPr>
                <w:rFonts w:ascii="Times New Roman" w:hAnsi="Times New Roman"/>
                <w:sz w:val="24"/>
                <w:szCs w:val="24"/>
              </w:rPr>
              <w:t>Обобщение и закрепление знаний по теме.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8CB" w:rsidRPr="00752E4C" w:rsidRDefault="00AC28CB" w:rsidP="004A1C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C28CB" w:rsidRPr="00752E4C" w:rsidRDefault="00AC28CB" w:rsidP="00AC28CB">
      <w:pPr>
        <w:rPr>
          <w:rFonts w:ascii="Times New Roman" w:hAnsi="Times New Roman"/>
          <w:sz w:val="24"/>
          <w:szCs w:val="24"/>
        </w:rPr>
      </w:pPr>
    </w:p>
    <w:p w:rsidR="00AC28CB" w:rsidRPr="00AC28CB" w:rsidRDefault="00AC28CB" w:rsidP="00AC28CB">
      <w:pPr>
        <w:tabs>
          <w:tab w:val="left" w:leader="dot" w:pos="279"/>
        </w:tabs>
        <w:spacing w:after="160"/>
        <w:jc w:val="center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r w:rsidRPr="00AC28CB">
        <w:rPr>
          <w:rFonts w:ascii="Times New Roman" w:eastAsiaTheme="minorHAnsi" w:hAnsi="Times New Roman"/>
          <w:b/>
          <w:sz w:val="24"/>
          <w:szCs w:val="24"/>
          <w:lang w:eastAsia="en-US"/>
        </w:rPr>
        <w:t>Учебно-методическое и материально-техническое обеспечение</w:t>
      </w:r>
    </w:p>
    <w:p w:rsidR="00AC28CB" w:rsidRPr="00AC28CB" w:rsidRDefault="00AC28CB" w:rsidP="0036543B">
      <w:pPr>
        <w:tabs>
          <w:tab w:val="left" w:leader="dot" w:pos="279"/>
        </w:tabs>
        <w:ind w:firstLine="709"/>
        <w:jc w:val="both"/>
        <w:rPr>
          <w:rFonts w:ascii="Times New Roman" w:eastAsiaTheme="minorHAnsi" w:hAnsi="Times New Roman"/>
          <w:i/>
          <w:sz w:val="24"/>
          <w:szCs w:val="24"/>
          <w:lang w:eastAsia="en-US"/>
        </w:rPr>
      </w:pPr>
      <w:r w:rsidRPr="00AC28CB">
        <w:rPr>
          <w:rFonts w:ascii="Times New Roman" w:eastAsiaTheme="minorHAnsi" w:hAnsi="Times New Roman"/>
          <w:i/>
          <w:sz w:val="24"/>
          <w:szCs w:val="24"/>
          <w:lang w:eastAsia="en-US"/>
        </w:rPr>
        <w:t>Учебно-методическое обеспечение</w:t>
      </w:r>
    </w:p>
    <w:p w:rsidR="00AC28CB" w:rsidRPr="00752E4C" w:rsidRDefault="00AC28CB" w:rsidP="0036543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lastRenderedPageBreak/>
        <w:t>1. Матвеева Н.Б. и др. Мир природы и человека. 1 класс. Учеб. для общеобразоват. организаций, реализующих адапт. основные общеобразоват. программы. В 2 ч. Ч. 1 / Н.Б. Матвеева, И.А. Ярочкина, М.А. Попова, Т.О. Куртова. – 3-е изд. – М. :  Просвещение, 2019. – 64 с. : ил. – ISBN 978-5-09-067796-7.</w:t>
      </w:r>
    </w:p>
    <w:p w:rsidR="00AC28CB" w:rsidRPr="00752E4C" w:rsidRDefault="00AC28CB" w:rsidP="0036543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2. Матвеева Н.Б. и др. Мир природы и человека. 1 класс. Учеб. для общеобразоват. организаций, реализующих адапт. основные общеобразоват. программы. В 2 ч. Ч. 2 / Н.Б. Матвеева, И.А. Ярочкина, М.А. Попова, Т.О. Куртова. – 3-е изд. – М. :  Просвещение, 2019. – 87 с. : ил. – ISBN 978-5-09-067798-1.</w:t>
      </w:r>
    </w:p>
    <w:p w:rsidR="00AC28CB" w:rsidRPr="00752E4C" w:rsidRDefault="00AC28CB" w:rsidP="0036543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3.</w:t>
      </w:r>
      <w:r w:rsidR="0036543B">
        <w:rPr>
          <w:rFonts w:ascii="Times New Roman" w:hAnsi="Times New Roman"/>
          <w:sz w:val="24"/>
          <w:szCs w:val="24"/>
        </w:rPr>
        <w:t xml:space="preserve"> </w:t>
      </w:r>
      <w:r w:rsidRPr="00752E4C">
        <w:rPr>
          <w:rFonts w:ascii="Times New Roman" w:hAnsi="Times New Roman"/>
          <w:sz w:val="24"/>
          <w:szCs w:val="24"/>
        </w:rPr>
        <w:t>Программы специальных (коррекционных) образовательных учреждений VIII вида: 0-4 классы / Под ред. И. М. Бгажноковой. – М.: Просвещение, 2011. - 240 с.</w:t>
      </w:r>
    </w:p>
    <w:p w:rsidR="00AC28CB" w:rsidRPr="00752E4C" w:rsidRDefault="00AC28CB" w:rsidP="0036543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4.</w:t>
      </w:r>
      <w:r w:rsidR="0036543B">
        <w:rPr>
          <w:rFonts w:ascii="Times New Roman" w:hAnsi="Times New Roman"/>
          <w:sz w:val="24"/>
          <w:szCs w:val="24"/>
        </w:rPr>
        <w:t xml:space="preserve"> </w:t>
      </w:r>
      <w:r w:rsidRPr="00752E4C">
        <w:rPr>
          <w:rFonts w:ascii="Times New Roman" w:hAnsi="Times New Roman"/>
          <w:sz w:val="24"/>
          <w:szCs w:val="24"/>
        </w:rPr>
        <w:t xml:space="preserve">Приказ от 19 декабря </w:t>
      </w:r>
      <w:smartTag w:uri="urn:schemas-microsoft-com:office:smarttags" w:element="metricconverter">
        <w:smartTagPr>
          <w:attr w:name="ProductID" w:val="2014 г"/>
        </w:smartTagPr>
        <w:r w:rsidRPr="00752E4C">
          <w:rPr>
            <w:rFonts w:ascii="Times New Roman" w:hAnsi="Times New Roman"/>
            <w:sz w:val="24"/>
            <w:szCs w:val="24"/>
          </w:rPr>
          <w:t>2014 г</w:t>
        </w:r>
      </w:smartTag>
      <w:r w:rsidRPr="00752E4C">
        <w:rPr>
          <w:rFonts w:ascii="Times New Roman" w:hAnsi="Times New Roman"/>
          <w:sz w:val="24"/>
          <w:szCs w:val="24"/>
        </w:rPr>
        <w:t>.№ 1599Министерства образования и науки Российской Федерации. Об утверждении Федерального государственного образовательного стандарта образования обучающихся с умственной отсталостью (интеллектуальными нарушениями).</w:t>
      </w:r>
    </w:p>
    <w:p w:rsidR="00AC28CB" w:rsidRPr="00AC28CB" w:rsidRDefault="00AC28CB" w:rsidP="0036543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52E4C">
        <w:rPr>
          <w:rFonts w:ascii="Times New Roman" w:hAnsi="Times New Roman"/>
          <w:sz w:val="24"/>
          <w:szCs w:val="24"/>
        </w:rPr>
        <w:t>5.</w:t>
      </w:r>
      <w:r w:rsidR="0036543B">
        <w:rPr>
          <w:rFonts w:ascii="Times New Roman" w:hAnsi="Times New Roman"/>
          <w:sz w:val="24"/>
          <w:szCs w:val="24"/>
        </w:rPr>
        <w:t xml:space="preserve"> </w:t>
      </w:r>
      <w:r w:rsidRPr="00752E4C">
        <w:rPr>
          <w:rFonts w:ascii="Times New Roman" w:hAnsi="Times New Roman"/>
          <w:sz w:val="24"/>
          <w:szCs w:val="24"/>
        </w:rPr>
        <w:t>Лалаева, Р.И. Логопедическая работа в коррекционных классах. М.: Гуманитарное изда</w:t>
      </w:r>
      <w:r>
        <w:rPr>
          <w:rFonts w:ascii="Times New Roman" w:hAnsi="Times New Roman"/>
          <w:sz w:val="24"/>
          <w:szCs w:val="24"/>
        </w:rPr>
        <w:t>ние центр ВЛАДОС, 2001. - 224с.</w:t>
      </w:r>
    </w:p>
    <w:p w:rsidR="00AC28CB" w:rsidRPr="00AC28CB" w:rsidRDefault="00AC28CB" w:rsidP="0036543B">
      <w:pPr>
        <w:autoSpaceDE w:val="0"/>
        <w:autoSpaceDN w:val="0"/>
        <w:adjustRightInd w:val="0"/>
        <w:spacing w:after="200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AC28CB">
        <w:rPr>
          <w:rFonts w:ascii="Times New Roman" w:hAnsi="Times New Roman"/>
          <w:i/>
          <w:sz w:val="24"/>
          <w:szCs w:val="24"/>
        </w:rPr>
        <w:t>Информационное обеспечение</w:t>
      </w:r>
    </w:p>
    <w:p w:rsidR="00AC28CB" w:rsidRPr="0036543B" w:rsidRDefault="00B26DCD" w:rsidP="0036543B">
      <w:pPr>
        <w:autoSpaceDE w:val="0"/>
        <w:autoSpaceDN w:val="0"/>
        <w:adjustRightInd w:val="0"/>
        <w:spacing w:after="160" w:line="259" w:lineRule="auto"/>
        <w:ind w:left="709"/>
        <w:contextualSpacing/>
        <w:jc w:val="both"/>
        <w:rPr>
          <w:rFonts w:ascii="Times New Roman" w:hAnsi="Times New Roman"/>
          <w:sz w:val="24"/>
          <w:szCs w:val="24"/>
        </w:rPr>
      </w:pPr>
      <w:hyperlink r:id="rId7" w:tooltip="На главную" w:history="1">
        <w:r w:rsidR="00AC28CB" w:rsidRPr="0036543B">
          <w:rPr>
            <w:rFonts w:ascii="Times New Roman" w:hAnsi="Times New Roman"/>
            <w:sz w:val="24"/>
            <w:szCs w:val="24"/>
            <w:u w:val="single"/>
          </w:rPr>
          <w:t>Социальная сеть работников образования</w:t>
        </w:r>
        <w:r w:rsidR="00AC28CB" w:rsidRPr="0036543B">
          <w:rPr>
            <w:rFonts w:ascii="Times New Roman" w:hAnsi="Times New Roman"/>
            <w:sz w:val="24"/>
            <w:szCs w:val="24"/>
            <w:shd w:val="clear" w:color="auto" w:fill="FFFFFF"/>
          </w:rPr>
          <w:t> </w:t>
        </w:r>
        <w:r w:rsidR="00AC28CB" w:rsidRPr="0036543B">
          <w:rPr>
            <w:rFonts w:ascii="Times New Roman" w:hAnsi="Times New Roman"/>
            <w:sz w:val="24"/>
            <w:szCs w:val="24"/>
            <w:u w:val="single"/>
          </w:rPr>
          <w:t>nsportal.ru</w:t>
        </w:r>
      </w:hyperlink>
    </w:p>
    <w:p w:rsidR="00AC28CB" w:rsidRPr="0036543B" w:rsidRDefault="00B26DCD" w:rsidP="0036543B">
      <w:pPr>
        <w:autoSpaceDE w:val="0"/>
        <w:autoSpaceDN w:val="0"/>
        <w:adjustRightInd w:val="0"/>
        <w:spacing w:after="160" w:line="259" w:lineRule="auto"/>
        <w:ind w:left="709"/>
        <w:contextualSpacing/>
        <w:jc w:val="both"/>
        <w:rPr>
          <w:rFonts w:ascii="Times New Roman" w:hAnsi="Times New Roman"/>
          <w:sz w:val="24"/>
          <w:szCs w:val="24"/>
        </w:rPr>
      </w:pPr>
      <w:hyperlink r:id="rId8" w:history="1">
        <w:r w:rsidR="00AC28CB" w:rsidRPr="0036543B">
          <w:rPr>
            <w:rFonts w:ascii="Times New Roman" w:hAnsi="Times New Roman"/>
            <w:sz w:val="24"/>
            <w:szCs w:val="24"/>
            <w:u w:val="single"/>
          </w:rPr>
          <w:t>http://www.zavuch.ru/?option</w:t>
        </w:r>
      </w:hyperlink>
    </w:p>
    <w:p w:rsidR="00AC28CB" w:rsidRPr="0036543B" w:rsidRDefault="00B26DCD" w:rsidP="0036543B">
      <w:pPr>
        <w:spacing w:after="160" w:line="259" w:lineRule="auto"/>
        <w:ind w:left="709"/>
        <w:contextualSpacing/>
        <w:jc w:val="both"/>
        <w:rPr>
          <w:rFonts w:ascii="Times New Roman" w:hAnsi="Times New Roman"/>
          <w:sz w:val="24"/>
          <w:szCs w:val="24"/>
        </w:rPr>
      </w:pPr>
      <w:hyperlink r:id="rId9" w:history="1">
        <w:r w:rsidR="00AC28CB" w:rsidRPr="0036543B">
          <w:rPr>
            <w:rFonts w:ascii="Times New Roman" w:hAnsi="Times New Roman"/>
            <w:sz w:val="24"/>
            <w:szCs w:val="24"/>
            <w:u w:val="single"/>
          </w:rPr>
          <w:t>https://kopilkaurokov.ru/</w:t>
        </w:r>
      </w:hyperlink>
    </w:p>
    <w:p w:rsidR="00AC28CB" w:rsidRPr="001460CC" w:rsidRDefault="00B26DCD" w:rsidP="0036543B">
      <w:pPr>
        <w:spacing w:after="160" w:line="259" w:lineRule="auto"/>
        <w:ind w:left="709"/>
        <w:contextualSpacing/>
        <w:jc w:val="both"/>
        <w:rPr>
          <w:rFonts w:ascii="Times New Roman" w:hAnsi="Times New Roman"/>
          <w:sz w:val="24"/>
          <w:szCs w:val="24"/>
        </w:rPr>
      </w:pPr>
      <w:hyperlink r:id="rId10" w:history="1">
        <w:r w:rsidR="00AC28CB" w:rsidRPr="0036543B">
          <w:rPr>
            <w:rFonts w:ascii="Times New Roman" w:hAnsi="Times New Roman"/>
            <w:sz w:val="24"/>
            <w:szCs w:val="24"/>
            <w:u w:val="single"/>
            <w:lang w:val="en-US"/>
          </w:rPr>
          <w:t>https</w:t>
        </w:r>
        <w:r w:rsidR="00AC28CB" w:rsidRPr="001460CC">
          <w:rPr>
            <w:rFonts w:ascii="Times New Roman" w:hAnsi="Times New Roman"/>
            <w:sz w:val="24"/>
            <w:szCs w:val="24"/>
            <w:u w:val="single"/>
          </w:rPr>
          <w:t>://</w:t>
        </w:r>
        <w:r w:rsidR="00AC28CB" w:rsidRPr="0036543B">
          <w:rPr>
            <w:rFonts w:ascii="Times New Roman" w:hAnsi="Times New Roman"/>
            <w:sz w:val="24"/>
            <w:szCs w:val="24"/>
            <w:u w:val="single"/>
            <w:lang w:val="en-US"/>
          </w:rPr>
          <w:t>infourok</w:t>
        </w:r>
        <w:r w:rsidR="00AC28CB" w:rsidRPr="001460CC">
          <w:rPr>
            <w:rFonts w:ascii="Times New Roman" w:hAnsi="Times New Roman"/>
            <w:sz w:val="24"/>
            <w:szCs w:val="24"/>
            <w:u w:val="single"/>
          </w:rPr>
          <w:t>.</w:t>
        </w:r>
        <w:r w:rsidR="00AC28CB" w:rsidRPr="0036543B">
          <w:rPr>
            <w:rFonts w:ascii="Times New Roman" w:hAnsi="Times New Roman"/>
            <w:sz w:val="24"/>
            <w:szCs w:val="24"/>
            <w:u w:val="single"/>
            <w:lang w:val="en-US"/>
          </w:rPr>
          <w:t>ru</w:t>
        </w:r>
        <w:r w:rsidR="00AC28CB" w:rsidRPr="001460CC">
          <w:rPr>
            <w:rFonts w:ascii="Times New Roman" w:hAnsi="Times New Roman"/>
            <w:sz w:val="24"/>
            <w:szCs w:val="24"/>
            <w:u w:val="single"/>
          </w:rPr>
          <w:t>/</w:t>
        </w:r>
      </w:hyperlink>
    </w:p>
    <w:p w:rsidR="00AC28CB" w:rsidRPr="001460CC" w:rsidRDefault="00B26DCD" w:rsidP="0036543B">
      <w:pPr>
        <w:spacing w:after="160" w:line="259" w:lineRule="auto"/>
        <w:ind w:left="709"/>
        <w:contextualSpacing/>
        <w:jc w:val="both"/>
        <w:rPr>
          <w:rFonts w:ascii="Times New Roman" w:hAnsi="Times New Roman"/>
          <w:sz w:val="24"/>
          <w:szCs w:val="24"/>
        </w:rPr>
      </w:pPr>
      <w:hyperlink r:id="rId11" w:history="1">
        <w:r w:rsidR="00AC28CB" w:rsidRPr="0036543B">
          <w:rPr>
            <w:rFonts w:ascii="Times New Roman" w:hAnsi="Times New Roman"/>
            <w:sz w:val="24"/>
            <w:szCs w:val="24"/>
            <w:u w:val="single"/>
            <w:lang w:val="en-US"/>
          </w:rPr>
          <w:t>http</w:t>
        </w:r>
        <w:r w:rsidR="00AC28CB" w:rsidRPr="001460CC">
          <w:rPr>
            <w:rFonts w:ascii="Times New Roman" w:hAnsi="Times New Roman"/>
            <w:sz w:val="24"/>
            <w:szCs w:val="24"/>
            <w:u w:val="single"/>
          </w:rPr>
          <w:t>://</w:t>
        </w:r>
        <w:r w:rsidR="00AC28CB" w:rsidRPr="0036543B">
          <w:rPr>
            <w:rFonts w:ascii="Times New Roman" w:hAnsi="Times New Roman"/>
            <w:sz w:val="24"/>
            <w:szCs w:val="24"/>
            <w:u w:val="single"/>
            <w:lang w:val="en-US"/>
          </w:rPr>
          <w:t>www</w:t>
        </w:r>
        <w:r w:rsidR="00AC28CB" w:rsidRPr="001460CC">
          <w:rPr>
            <w:rFonts w:ascii="Times New Roman" w:hAnsi="Times New Roman"/>
            <w:sz w:val="24"/>
            <w:szCs w:val="24"/>
            <w:u w:val="single"/>
          </w:rPr>
          <w:t>.</w:t>
        </w:r>
        <w:r w:rsidR="00AC28CB" w:rsidRPr="0036543B">
          <w:rPr>
            <w:rFonts w:ascii="Times New Roman" w:hAnsi="Times New Roman"/>
            <w:sz w:val="24"/>
            <w:szCs w:val="24"/>
            <w:u w:val="single"/>
            <w:lang w:val="en-US"/>
          </w:rPr>
          <w:t>prodlenka</w:t>
        </w:r>
        <w:r w:rsidR="00AC28CB" w:rsidRPr="001460CC">
          <w:rPr>
            <w:rFonts w:ascii="Times New Roman" w:hAnsi="Times New Roman"/>
            <w:sz w:val="24"/>
            <w:szCs w:val="24"/>
            <w:u w:val="single"/>
          </w:rPr>
          <w:t>.</w:t>
        </w:r>
        <w:r w:rsidR="00AC28CB" w:rsidRPr="0036543B">
          <w:rPr>
            <w:rFonts w:ascii="Times New Roman" w:hAnsi="Times New Roman"/>
            <w:sz w:val="24"/>
            <w:szCs w:val="24"/>
            <w:u w:val="single"/>
            <w:lang w:val="en-US"/>
          </w:rPr>
          <w:t>org</w:t>
        </w:r>
        <w:r w:rsidR="00AC28CB" w:rsidRPr="001460CC">
          <w:rPr>
            <w:rFonts w:ascii="Times New Roman" w:hAnsi="Times New Roman"/>
            <w:sz w:val="24"/>
            <w:szCs w:val="24"/>
            <w:u w:val="single"/>
          </w:rPr>
          <w:t>/</w:t>
        </w:r>
      </w:hyperlink>
    </w:p>
    <w:p w:rsidR="00AC28CB" w:rsidRDefault="00AC28CB" w:rsidP="0036543B">
      <w:pPr>
        <w:shd w:val="clear" w:color="auto" w:fill="FFFFFF"/>
        <w:tabs>
          <w:tab w:val="left" w:pos="1134"/>
        </w:tabs>
        <w:spacing w:after="160"/>
        <w:ind w:firstLine="709"/>
        <w:contextualSpacing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C28CB">
        <w:rPr>
          <w:rFonts w:ascii="Times New Roman" w:eastAsiaTheme="minorHAnsi" w:hAnsi="Times New Roman"/>
          <w:i/>
          <w:sz w:val="24"/>
          <w:szCs w:val="24"/>
          <w:lang w:eastAsia="en-US"/>
        </w:rPr>
        <w:t xml:space="preserve">Материально-техническое обеспечение: </w:t>
      </w:r>
      <w:r w:rsidRPr="00AC28CB">
        <w:rPr>
          <w:rFonts w:ascii="Times New Roman" w:eastAsiaTheme="minorHAnsi" w:hAnsi="Times New Roman"/>
          <w:sz w:val="24"/>
          <w:szCs w:val="24"/>
          <w:lang w:eastAsia="en-US"/>
        </w:rPr>
        <w:t xml:space="preserve">наборы сюжетных (предметных) картинок в соответствии с тематикой, определённой в программе; классная доска с набором приспособлений для крепления таблиц, картинок; наборы ролевых игр (по темам инсценировок); настольные развивающие игры; аудиозаписи в соответствии с программой обучения; слайды и видеофильмы, соответствующие тематике программы (по возможности); комплект для обучения грамоте (касса букв, образцы письменных букв и др.); алфавит; компьютер в комплектации; интерактивная доска </w:t>
      </w:r>
      <w:r w:rsidRPr="00AC28CB">
        <w:rPr>
          <w:rFonts w:ascii="Times New Roman" w:eastAsiaTheme="minorHAnsi" w:hAnsi="Times New Roman"/>
          <w:sz w:val="24"/>
          <w:szCs w:val="24"/>
          <w:lang w:val="en-US" w:eastAsia="en-US"/>
        </w:rPr>
        <w:t>SMART</w:t>
      </w:r>
      <w:r w:rsidRPr="00AC28CB">
        <w:rPr>
          <w:rFonts w:ascii="Times New Roman" w:eastAsiaTheme="minorHAnsi" w:hAnsi="Times New Roman"/>
          <w:sz w:val="24"/>
          <w:szCs w:val="24"/>
          <w:lang w:eastAsia="en-US"/>
        </w:rPr>
        <w:t>в комплекте; столы ученические; стулья ученические; стол для учителя; стул для учителя; мебельная стенк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а; диван; доска учебная мелова</w:t>
      </w:r>
      <w:r w:rsidR="00033690">
        <w:rPr>
          <w:rFonts w:ascii="Times New Roman" w:eastAsiaTheme="minorHAnsi" w:hAnsi="Times New Roman"/>
          <w:sz w:val="24"/>
          <w:szCs w:val="24"/>
          <w:lang w:eastAsia="en-US"/>
        </w:rPr>
        <w:t>я.</w:t>
      </w:r>
    </w:p>
    <w:p w:rsidR="0036543B" w:rsidRDefault="0036543B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36543B" w:rsidRDefault="0036543B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36543B" w:rsidRDefault="0036543B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36543B" w:rsidRDefault="0036543B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36543B" w:rsidRDefault="0036543B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1460CC" w:rsidRDefault="001460CC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1460CC" w:rsidRDefault="001460CC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36543B" w:rsidRDefault="0036543B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36543B" w:rsidRDefault="0036543B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36543B" w:rsidRDefault="0036543B" w:rsidP="004C265E">
      <w:pPr>
        <w:ind w:firstLine="709"/>
        <w:jc w:val="right"/>
        <w:rPr>
          <w:rFonts w:ascii="Times New Roman" w:hAnsi="Times New Roman"/>
          <w:b/>
          <w:i/>
          <w:sz w:val="24"/>
          <w:szCs w:val="24"/>
        </w:rPr>
      </w:pPr>
    </w:p>
    <w:sectPr w:rsidR="0036543B" w:rsidSect="001460CC">
      <w:footerReference w:type="default" r:id="rId12"/>
      <w:pgSz w:w="16838" w:h="11906" w:orient="landscape"/>
      <w:pgMar w:top="1134" w:right="851" w:bottom="709" w:left="851" w:header="709" w:footer="166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5C11" w:rsidRDefault="00105C11" w:rsidP="00752E4C">
      <w:r>
        <w:separator/>
      </w:r>
    </w:p>
  </w:endnote>
  <w:endnote w:type="continuationSeparator" w:id="0">
    <w:p w:rsidR="00105C11" w:rsidRDefault="00105C11" w:rsidP="00752E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19383850"/>
      <w:docPartObj>
        <w:docPartGallery w:val="Page Numbers (Bottom of Page)"/>
        <w:docPartUnique/>
      </w:docPartObj>
    </w:sdtPr>
    <w:sdtContent>
      <w:p w:rsidR="005F2B92" w:rsidRDefault="00B26DCD">
        <w:pPr>
          <w:pStyle w:val="ab"/>
          <w:jc w:val="right"/>
        </w:pPr>
        <w:r>
          <w:fldChar w:fldCharType="begin"/>
        </w:r>
        <w:r w:rsidR="005F2B92">
          <w:instrText>PAGE   \* MERGEFORMAT</w:instrText>
        </w:r>
        <w:r>
          <w:fldChar w:fldCharType="separate"/>
        </w:r>
        <w:r w:rsidR="00E51EEC">
          <w:rPr>
            <w:noProof/>
          </w:rPr>
          <w:t>18</w:t>
        </w:r>
        <w:r>
          <w:fldChar w:fldCharType="end"/>
        </w:r>
      </w:p>
    </w:sdtContent>
  </w:sdt>
  <w:p w:rsidR="005F2B92" w:rsidRDefault="005F2B92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5C11" w:rsidRDefault="00105C11" w:rsidP="00752E4C">
      <w:r>
        <w:separator/>
      </w:r>
    </w:p>
  </w:footnote>
  <w:footnote w:type="continuationSeparator" w:id="0">
    <w:p w:rsidR="00105C11" w:rsidRDefault="00105C11" w:rsidP="00752E4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B104BE"/>
    <w:multiLevelType w:val="hybridMultilevel"/>
    <w:tmpl w:val="4BFA1698"/>
    <w:lvl w:ilvl="0" w:tplc="03702C54">
      <w:numFmt w:val="bullet"/>
      <w:lvlText w:val=""/>
      <w:lvlJc w:val="left"/>
      <w:pPr>
        <w:ind w:left="1393" w:hanging="36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FC22709E">
      <w:numFmt w:val="bullet"/>
      <w:lvlText w:val="•"/>
      <w:lvlJc w:val="left"/>
      <w:pPr>
        <w:ind w:left="2286" w:hanging="361"/>
      </w:pPr>
      <w:rPr>
        <w:rFonts w:hint="default"/>
        <w:lang w:val="ru-RU" w:eastAsia="en-US" w:bidi="ar-SA"/>
      </w:rPr>
    </w:lvl>
    <w:lvl w:ilvl="2" w:tplc="CC00BA7E">
      <w:numFmt w:val="bullet"/>
      <w:lvlText w:val="•"/>
      <w:lvlJc w:val="left"/>
      <w:pPr>
        <w:ind w:left="3173" w:hanging="361"/>
      </w:pPr>
      <w:rPr>
        <w:rFonts w:hint="default"/>
        <w:lang w:val="ru-RU" w:eastAsia="en-US" w:bidi="ar-SA"/>
      </w:rPr>
    </w:lvl>
    <w:lvl w:ilvl="3" w:tplc="12B29D20">
      <w:numFmt w:val="bullet"/>
      <w:lvlText w:val="•"/>
      <w:lvlJc w:val="left"/>
      <w:pPr>
        <w:ind w:left="4059" w:hanging="361"/>
      </w:pPr>
      <w:rPr>
        <w:rFonts w:hint="default"/>
        <w:lang w:val="ru-RU" w:eastAsia="en-US" w:bidi="ar-SA"/>
      </w:rPr>
    </w:lvl>
    <w:lvl w:ilvl="4" w:tplc="5ECAD616">
      <w:numFmt w:val="bullet"/>
      <w:lvlText w:val="•"/>
      <w:lvlJc w:val="left"/>
      <w:pPr>
        <w:ind w:left="4946" w:hanging="361"/>
      </w:pPr>
      <w:rPr>
        <w:rFonts w:hint="default"/>
        <w:lang w:val="ru-RU" w:eastAsia="en-US" w:bidi="ar-SA"/>
      </w:rPr>
    </w:lvl>
    <w:lvl w:ilvl="5" w:tplc="C408F4B6">
      <w:numFmt w:val="bullet"/>
      <w:lvlText w:val="•"/>
      <w:lvlJc w:val="left"/>
      <w:pPr>
        <w:ind w:left="5833" w:hanging="361"/>
      </w:pPr>
      <w:rPr>
        <w:rFonts w:hint="default"/>
        <w:lang w:val="ru-RU" w:eastAsia="en-US" w:bidi="ar-SA"/>
      </w:rPr>
    </w:lvl>
    <w:lvl w:ilvl="6" w:tplc="A8DEBD78">
      <w:numFmt w:val="bullet"/>
      <w:lvlText w:val="•"/>
      <w:lvlJc w:val="left"/>
      <w:pPr>
        <w:ind w:left="6719" w:hanging="361"/>
      </w:pPr>
      <w:rPr>
        <w:rFonts w:hint="default"/>
        <w:lang w:val="ru-RU" w:eastAsia="en-US" w:bidi="ar-SA"/>
      </w:rPr>
    </w:lvl>
    <w:lvl w:ilvl="7" w:tplc="16C02E1A">
      <w:numFmt w:val="bullet"/>
      <w:lvlText w:val="•"/>
      <w:lvlJc w:val="left"/>
      <w:pPr>
        <w:ind w:left="7606" w:hanging="361"/>
      </w:pPr>
      <w:rPr>
        <w:rFonts w:hint="default"/>
        <w:lang w:val="ru-RU" w:eastAsia="en-US" w:bidi="ar-SA"/>
      </w:rPr>
    </w:lvl>
    <w:lvl w:ilvl="8" w:tplc="EB5A777E">
      <w:numFmt w:val="bullet"/>
      <w:lvlText w:val="•"/>
      <w:lvlJc w:val="left"/>
      <w:pPr>
        <w:ind w:left="8493" w:hanging="361"/>
      </w:pPr>
      <w:rPr>
        <w:rFonts w:hint="default"/>
        <w:lang w:val="ru-RU" w:eastAsia="en-US" w:bidi="ar-SA"/>
      </w:rPr>
    </w:lvl>
  </w:abstractNum>
  <w:abstractNum w:abstractNumId="1">
    <w:nsid w:val="387C22F4"/>
    <w:multiLevelType w:val="hybridMultilevel"/>
    <w:tmpl w:val="FE48D3E6"/>
    <w:lvl w:ilvl="0" w:tplc="04190001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452C63FD"/>
    <w:multiLevelType w:val="hybridMultilevel"/>
    <w:tmpl w:val="43D019A0"/>
    <w:lvl w:ilvl="0" w:tplc="0419000F">
      <w:start w:val="1"/>
      <w:numFmt w:val="decimal"/>
      <w:lvlText w:val="%1."/>
      <w:lvlJc w:val="left"/>
      <w:pPr>
        <w:ind w:left="12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5A760AD"/>
    <w:multiLevelType w:val="hybridMultilevel"/>
    <w:tmpl w:val="2B0AAB8A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6B6710F"/>
    <w:multiLevelType w:val="hybridMultilevel"/>
    <w:tmpl w:val="493AB91A"/>
    <w:lvl w:ilvl="0" w:tplc="D1DECD9C">
      <w:start w:val="7"/>
      <w:numFmt w:val="decimal"/>
      <w:lvlText w:val="%1."/>
      <w:lvlJc w:val="left"/>
      <w:pPr>
        <w:ind w:left="1390" w:hanging="281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6004D846">
      <w:start w:val="1"/>
      <w:numFmt w:val="decimal"/>
      <w:lvlText w:val="%2"/>
      <w:lvlJc w:val="left"/>
      <w:pPr>
        <w:ind w:left="3879" w:hanging="21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6E926A82">
      <w:start w:val="1"/>
      <w:numFmt w:val="decimal"/>
      <w:lvlText w:val="%3"/>
      <w:lvlJc w:val="left"/>
      <w:pPr>
        <w:ind w:left="6877" w:hanging="21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3" w:tplc="9C9812CA">
      <w:numFmt w:val="bullet"/>
      <w:lvlText w:val="•"/>
      <w:lvlJc w:val="left"/>
      <w:pPr>
        <w:ind w:left="7303" w:hanging="212"/>
      </w:pPr>
      <w:rPr>
        <w:rFonts w:hint="default"/>
        <w:lang w:val="ru-RU" w:eastAsia="en-US" w:bidi="ar-SA"/>
      </w:rPr>
    </w:lvl>
    <w:lvl w:ilvl="4" w:tplc="1CD69296">
      <w:numFmt w:val="bullet"/>
      <w:lvlText w:val="•"/>
      <w:lvlJc w:val="left"/>
      <w:pPr>
        <w:ind w:left="7726" w:hanging="212"/>
      </w:pPr>
      <w:rPr>
        <w:rFonts w:hint="default"/>
        <w:lang w:val="ru-RU" w:eastAsia="en-US" w:bidi="ar-SA"/>
      </w:rPr>
    </w:lvl>
    <w:lvl w:ilvl="5" w:tplc="F7AC269C">
      <w:numFmt w:val="bullet"/>
      <w:lvlText w:val="•"/>
      <w:lvlJc w:val="left"/>
      <w:pPr>
        <w:ind w:left="8149" w:hanging="212"/>
      </w:pPr>
      <w:rPr>
        <w:rFonts w:hint="default"/>
        <w:lang w:val="ru-RU" w:eastAsia="en-US" w:bidi="ar-SA"/>
      </w:rPr>
    </w:lvl>
    <w:lvl w:ilvl="6" w:tplc="AA805A64">
      <w:numFmt w:val="bullet"/>
      <w:lvlText w:val="•"/>
      <w:lvlJc w:val="left"/>
      <w:pPr>
        <w:ind w:left="8573" w:hanging="212"/>
      </w:pPr>
      <w:rPr>
        <w:rFonts w:hint="default"/>
        <w:lang w:val="ru-RU" w:eastAsia="en-US" w:bidi="ar-SA"/>
      </w:rPr>
    </w:lvl>
    <w:lvl w:ilvl="7" w:tplc="3FB0B754">
      <w:numFmt w:val="bullet"/>
      <w:lvlText w:val="•"/>
      <w:lvlJc w:val="left"/>
      <w:pPr>
        <w:ind w:left="8996" w:hanging="212"/>
      </w:pPr>
      <w:rPr>
        <w:rFonts w:hint="default"/>
        <w:lang w:val="ru-RU" w:eastAsia="en-US" w:bidi="ar-SA"/>
      </w:rPr>
    </w:lvl>
    <w:lvl w:ilvl="8" w:tplc="899CC69A">
      <w:numFmt w:val="bullet"/>
      <w:lvlText w:val="•"/>
      <w:lvlJc w:val="left"/>
      <w:pPr>
        <w:ind w:left="9419" w:hanging="212"/>
      </w:pPr>
      <w:rPr>
        <w:rFonts w:hint="default"/>
        <w:lang w:val="ru-RU" w:eastAsia="en-US" w:bidi="ar-SA"/>
      </w:rPr>
    </w:lvl>
  </w:abstractNum>
  <w:abstractNum w:abstractNumId="5">
    <w:nsid w:val="4BDD182A"/>
    <w:multiLevelType w:val="hybridMultilevel"/>
    <w:tmpl w:val="63C4F532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4C0C3862"/>
    <w:multiLevelType w:val="hybridMultilevel"/>
    <w:tmpl w:val="CC383C3C"/>
    <w:lvl w:ilvl="0" w:tplc="483EE73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4C731F49"/>
    <w:multiLevelType w:val="hybridMultilevel"/>
    <w:tmpl w:val="9446E28C"/>
    <w:lvl w:ilvl="0" w:tplc="9886C0DA">
      <w:start w:val="1"/>
      <w:numFmt w:val="decimal"/>
      <w:lvlText w:val="%1."/>
      <w:lvlJc w:val="left"/>
      <w:pPr>
        <w:ind w:left="1429" w:hanging="360"/>
      </w:pPr>
      <w:rPr>
        <w:rFonts w:ascii="Times New Roman" w:eastAsia="Calibri" w:hAnsi="Times New Roman" w:cs="Times New Roman"/>
      </w:rPr>
    </w:lvl>
    <w:lvl w:ilvl="1" w:tplc="3014CCDA">
      <w:numFmt w:val="bullet"/>
      <w:lvlText w:val="•"/>
      <w:lvlJc w:val="left"/>
      <w:pPr>
        <w:ind w:left="2674" w:hanging="885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06A3AF3"/>
    <w:multiLevelType w:val="hybridMultilevel"/>
    <w:tmpl w:val="876484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74617437"/>
    <w:multiLevelType w:val="hybridMultilevel"/>
    <w:tmpl w:val="4A0C2A74"/>
    <w:lvl w:ilvl="0" w:tplc="566CBFA8">
      <w:start w:val="1"/>
      <w:numFmt w:val="decimal"/>
      <w:lvlText w:val="%1."/>
      <w:lvlJc w:val="left"/>
      <w:pPr>
        <w:ind w:left="1996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4"/>
  </w:num>
  <w:num w:numId="13">
    <w:abstractNumId w:val="6"/>
  </w:num>
  <w:num w:numId="14">
    <w:abstractNumId w:val="9"/>
  </w:num>
  <w:num w:numId="15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A2381B"/>
    <w:rsid w:val="00033690"/>
    <w:rsid w:val="00071083"/>
    <w:rsid w:val="00075E5F"/>
    <w:rsid w:val="00085033"/>
    <w:rsid w:val="000A4917"/>
    <w:rsid w:val="000B5751"/>
    <w:rsid w:val="000D4D76"/>
    <w:rsid w:val="000E705C"/>
    <w:rsid w:val="00105C11"/>
    <w:rsid w:val="001460CC"/>
    <w:rsid w:val="00186FF1"/>
    <w:rsid w:val="001970BA"/>
    <w:rsid w:val="001B6144"/>
    <w:rsid w:val="001E296B"/>
    <w:rsid w:val="00216D32"/>
    <w:rsid w:val="00246F09"/>
    <w:rsid w:val="00261C4C"/>
    <w:rsid w:val="0028341E"/>
    <w:rsid w:val="002B103B"/>
    <w:rsid w:val="002C71A2"/>
    <w:rsid w:val="002F343B"/>
    <w:rsid w:val="00304742"/>
    <w:rsid w:val="0033520D"/>
    <w:rsid w:val="003432BE"/>
    <w:rsid w:val="003554E9"/>
    <w:rsid w:val="0036543B"/>
    <w:rsid w:val="003F0920"/>
    <w:rsid w:val="00414985"/>
    <w:rsid w:val="00420B02"/>
    <w:rsid w:val="0045148B"/>
    <w:rsid w:val="00494D4C"/>
    <w:rsid w:val="004C265E"/>
    <w:rsid w:val="004E7598"/>
    <w:rsid w:val="004F79F7"/>
    <w:rsid w:val="00506FEC"/>
    <w:rsid w:val="005C0055"/>
    <w:rsid w:val="005D3A89"/>
    <w:rsid w:val="005E20B0"/>
    <w:rsid w:val="005F2B92"/>
    <w:rsid w:val="005F577E"/>
    <w:rsid w:val="00691B0D"/>
    <w:rsid w:val="006C75F9"/>
    <w:rsid w:val="00734873"/>
    <w:rsid w:val="00746F23"/>
    <w:rsid w:val="00752E4C"/>
    <w:rsid w:val="007D2C37"/>
    <w:rsid w:val="007E7E97"/>
    <w:rsid w:val="008A335B"/>
    <w:rsid w:val="008B3DA5"/>
    <w:rsid w:val="00915620"/>
    <w:rsid w:val="00956927"/>
    <w:rsid w:val="00971178"/>
    <w:rsid w:val="009D53CB"/>
    <w:rsid w:val="00A2381B"/>
    <w:rsid w:val="00A65D8F"/>
    <w:rsid w:val="00A93892"/>
    <w:rsid w:val="00AA5FD0"/>
    <w:rsid w:val="00AC28CB"/>
    <w:rsid w:val="00AD471F"/>
    <w:rsid w:val="00AF1922"/>
    <w:rsid w:val="00B10768"/>
    <w:rsid w:val="00B26DCD"/>
    <w:rsid w:val="00B73CF0"/>
    <w:rsid w:val="00C13E59"/>
    <w:rsid w:val="00C327A4"/>
    <w:rsid w:val="00C6349C"/>
    <w:rsid w:val="00C806CF"/>
    <w:rsid w:val="00CA2389"/>
    <w:rsid w:val="00CE3D0A"/>
    <w:rsid w:val="00CF1312"/>
    <w:rsid w:val="00D27CBE"/>
    <w:rsid w:val="00D91418"/>
    <w:rsid w:val="00DA7DD0"/>
    <w:rsid w:val="00E01B80"/>
    <w:rsid w:val="00E32321"/>
    <w:rsid w:val="00E51EEC"/>
    <w:rsid w:val="00E52060"/>
    <w:rsid w:val="00E939B4"/>
    <w:rsid w:val="00E95D6E"/>
    <w:rsid w:val="00F33B59"/>
    <w:rsid w:val="00F612C0"/>
    <w:rsid w:val="00FC0826"/>
    <w:rsid w:val="00FF64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144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link w:val="10"/>
    <w:qFormat/>
    <w:rsid w:val="001B6144"/>
    <w:pPr>
      <w:spacing w:before="100" w:beforeAutospacing="1" w:after="100" w:afterAutospacing="1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B6144"/>
    <w:rPr>
      <w:rFonts w:ascii="Times New Roman" w:eastAsia="Calibri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3">
    <w:name w:val="Обычный (веб) Знак"/>
    <w:aliases w:val="Знак1 Знак"/>
    <w:link w:val="a4"/>
    <w:semiHidden/>
    <w:locked/>
    <w:rsid w:val="001B6144"/>
    <w:rPr>
      <w:rFonts w:ascii="Calibri" w:eastAsia="Calibri" w:hAnsi="Calibri"/>
    </w:rPr>
  </w:style>
  <w:style w:type="paragraph" w:styleId="a4">
    <w:name w:val="Normal (Web)"/>
    <w:aliases w:val="Знак1"/>
    <w:basedOn w:val="a"/>
    <w:link w:val="a3"/>
    <w:semiHidden/>
    <w:unhideWhenUsed/>
    <w:rsid w:val="001B6144"/>
    <w:pPr>
      <w:ind w:left="720"/>
      <w:contextualSpacing/>
    </w:pPr>
    <w:rPr>
      <w:rFonts w:cstheme="minorBidi"/>
      <w:lang w:eastAsia="en-US"/>
    </w:rPr>
  </w:style>
  <w:style w:type="character" w:customStyle="1" w:styleId="NoSpacingChar">
    <w:name w:val="No Spacing Char"/>
    <w:link w:val="11"/>
    <w:locked/>
    <w:rsid w:val="001B6144"/>
  </w:style>
  <w:style w:type="paragraph" w:customStyle="1" w:styleId="11">
    <w:name w:val="Без интервала1"/>
    <w:link w:val="NoSpacingChar"/>
    <w:rsid w:val="001B6144"/>
    <w:pPr>
      <w:spacing w:after="0" w:line="240" w:lineRule="auto"/>
      <w:contextualSpacing/>
    </w:pPr>
  </w:style>
  <w:style w:type="character" w:customStyle="1" w:styleId="Bodytext">
    <w:name w:val="Body text_"/>
    <w:link w:val="63"/>
    <w:locked/>
    <w:rsid w:val="001B6144"/>
    <w:rPr>
      <w:sz w:val="27"/>
      <w:shd w:val="clear" w:color="auto" w:fill="FFFFFF"/>
    </w:rPr>
  </w:style>
  <w:style w:type="paragraph" w:customStyle="1" w:styleId="63">
    <w:name w:val="Основной текст63"/>
    <w:basedOn w:val="a"/>
    <w:link w:val="Bodytext"/>
    <w:rsid w:val="001B6144"/>
    <w:pPr>
      <w:shd w:val="clear" w:color="auto" w:fill="FFFFFF"/>
      <w:spacing w:line="480" w:lineRule="exact"/>
      <w:contextualSpacing/>
      <w:jc w:val="both"/>
    </w:pPr>
    <w:rPr>
      <w:rFonts w:asciiTheme="minorHAnsi" w:eastAsiaTheme="minorHAnsi" w:hAnsiTheme="minorHAnsi" w:cstheme="minorBidi"/>
      <w:sz w:val="27"/>
      <w:lang w:eastAsia="en-US"/>
    </w:rPr>
  </w:style>
  <w:style w:type="character" w:customStyle="1" w:styleId="Bodytext4">
    <w:name w:val="Body text (4)_"/>
    <w:link w:val="Bodytext40"/>
    <w:locked/>
    <w:rsid w:val="001B6144"/>
    <w:rPr>
      <w:sz w:val="24"/>
      <w:shd w:val="clear" w:color="auto" w:fill="FFFFFF"/>
    </w:rPr>
  </w:style>
  <w:style w:type="paragraph" w:customStyle="1" w:styleId="Bodytext40">
    <w:name w:val="Body text (4)"/>
    <w:basedOn w:val="a"/>
    <w:link w:val="Bodytext4"/>
    <w:rsid w:val="001B6144"/>
    <w:pPr>
      <w:shd w:val="clear" w:color="auto" w:fill="FFFFFF"/>
      <w:spacing w:before="240" w:line="346" w:lineRule="exact"/>
      <w:contextualSpacing/>
    </w:pPr>
    <w:rPr>
      <w:rFonts w:asciiTheme="minorHAnsi" w:eastAsiaTheme="minorHAnsi" w:hAnsiTheme="minorHAnsi" w:cstheme="minorBidi"/>
      <w:sz w:val="24"/>
      <w:lang w:eastAsia="en-US"/>
    </w:rPr>
  </w:style>
  <w:style w:type="paragraph" w:customStyle="1" w:styleId="avtor">
    <w:name w:val="avtor"/>
    <w:basedOn w:val="a"/>
    <w:rsid w:val="001B6144"/>
    <w:pPr>
      <w:spacing w:before="100" w:beforeAutospacing="1" w:after="100" w:afterAutospacing="1"/>
      <w:contextualSpacing/>
      <w:jc w:val="center"/>
    </w:pPr>
    <w:rPr>
      <w:rFonts w:ascii="Times New Roman" w:hAnsi="Times New Roman"/>
      <w:sz w:val="24"/>
      <w:szCs w:val="24"/>
    </w:rPr>
  </w:style>
  <w:style w:type="paragraph" w:customStyle="1" w:styleId="2">
    <w:name w:val="Основной текст2"/>
    <w:basedOn w:val="a"/>
    <w:rsid w:val="001B6144"/>
    <w:pPr>
      <w:shd w:val="clear" w:color="auto" w:fill="FFFFFF"/>
      <w:spacing w:line="211" w:lineRule="exact"/>
      <w:ind w:firstLine="709"/>
      <w:contextualSpacing/>
      <w:jc w:val="both"/>
    </w:pPr>
    <w:rPr>
      <w:rFonts w:ascii="Century Schoolbook" w:hAnsi="Century Schoolbook"/>
      <w:sz w:val="20"/>
      <w:szCs w:val="20"/>
      <w:lang w:eastAsia="en-US"/>
    </w:rPr>
  </w:style>
  <w:style w:type="paragraph" w:customStyle="1" w:styleId="a5">
    <w:name w:val="Стиль"/>
    <w:rsid w:val="001B6144"/>
    <w:pPr>
      <w:widowControl w:val="0"/>
      <w:autoSpaceDE w:val="0"/>
      <w:autoSpaceDN w:val="0"/>
      <w:adjustRightInd w:val="0"/>
      <w:spacing w:after="0" w:line="240" w:lineRule="auto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1B6144"/>
    <w:pPr>
      <w:autoSpaceDE w:val="0"/>
      <w:autoSpaceDN w:val="0"/>
      <w:adjustRightInd w:val="0"/>
      <w:spacing w:after="0" w:line="240" w:lineRule="auto"/>
      <w:contextualSpacing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Bodytext4Bold">
    <w:name w:val="Body text (4) + Bold"/>
    <w:aliases w:val="Italic"/>
    <w:rsid w:val="001B6144"/>
    <w:rPr>
      <w:rFonts w:ascii="Times New Roman" w:hAnsi="Times New Roman" w:cs="Times New Roman" w:hint="default"/>
      <w:b/>
      <w:bCs w:val="0"/>
      <w:i/>
      <w:iCs w:val="0"/>
      <w:spacing w:val="0"/>
      <w:sz w:val="24"/>
    </w:rPr>
  </w:style>
  <w:style w:type="paragraph" w:customStyle="1" w:styleId="20">
    <w:name w:val="Без интервала2"/>
    <w:rsid w:val="00C6349C"/>
    <w:pPr>
      <w:spacing w:after="0" w:line="240" w:lineRule="auto"/>
    </w:pPr>
  </w:style>
  <w:style w:type="paragraph" w:styleId="a6">
    <w:name w:val="List Paragraph"/>
    <w:basedOn w:val="a"/>
    <w:uiPriority w:val="1"/>
    <w:qFormat/>
    <w:rsid w:val="00085033"/>
    <w:pPr>
      <w:widowControl w:val="0"/>
      <w:autoSpaceDE w:val="0"/>
      <w:autoSpaceDN w:val="0"/>
      <w:ind w:left="2103" w:hanging="361"/>
      <w:jc w:val="both"/>
    </w:pPr>
    <w:rPr>
      <w:rFonts w:ascii="Times New Roman" w:eastAsia="Times New Roman" w:hAnsi="Times New Roman"/>
      <w:lang w:eastAsia="en-US"/>
    </w:rPr>
  </w:style>
  <w:style w:type="paragraph" w:styleId="a7">
    <w:name w:val="Body Text"/>
    <w:basedOn w:val="a"/>
    <w:link w:val="a8"/>
    <w:uiPriority w:val="1"/>
    <w:qFormat/>
    <w:rsid w:val="00085033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8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085033"/>
    <w:rPr>
      <w:rFonts w:ascii="Times New Roman" w:eastAsia="Times New Roman" w:hAnsi="Times New Roman" w:cs="Times New Roman"/>
      <w:sz w:val="28"/>
      <w:szCs w:val="28"/>
    </w:rPr>
  </w:style>
  <w:style w:type="paragraph" w:styleId="a9">
    <w:name w:val="header"/>
    <w:basedOn w:val="a"/>
    <w:link w:val="aa"/>
    <w:uiPriority w:val="99"/>
    <w:unhideWhenUsed/>
    <w:rsid w:val="00752E4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52E4C"/>
    <w:rPr>
      <w:rFonts w:ascii="Calibri" w:eastAsia="Calibri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752E4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52E4C"/>
    <w:rPr>
      <w:rFonts w:ascii="Calibri" w:eastAsia="Calibri" w:hAnsi="Calibri" w:cs="Times New Roman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5F2B9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CA2389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A2389"/>
    <w:rPr>
      <w:rFonts w:ascii="Tahoma" w:eastAsia="Calibri" w:hAnsi="Tahoma" w:cs="Tahoma"/>
      <w:sz w:val="16"/>
      <w:szCs w:val="16"/>
      <w:lang w:eastAsia="ru-RU"/>
    </w:rPr>
  </w:style>
  <w:style w:type="table" w:styleId="af">
    <w:name w:val="Table Grid"/>
    <w:basedOn w:val="a1"/>
    <w:uiPriority w:val="39"/>
    <w:rsid w:val="001460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253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6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49333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6679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81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vuch.ru/?option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sportal.ru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prodlenka.org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infouro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kopilkaurokov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5193</Words>
  <Characters>29603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интернат</cp:lastModifiedBy>
  <cp:revision>5</cp:revision>
  <cp:lastPrinted>2024-10-12T12:50:00Z</cp:lastPrinted>
  <dcterms:created xsi:type="dcterms:W3CDTF">2024-11-13T11:03:00Z</dcterms:created>
  <dcterms:modified xsi:type="dcterms:W3CDTF">2024-12-11T08:27:00Z</dcterms:modified>
</cp:coreProperties>
</file>